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CCE9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6212A789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8811F65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0B22903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DDC145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F04DC39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9F3B11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C9E315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D8CE8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77A95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A782E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56E3F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75409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3BDF5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AC94B89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4DDD12B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CAE243B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4FB0BB75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14510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875EF2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F64BB68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46765182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21C211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E1ED7D9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604B7938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A764DEF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98959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3AF1ABD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1FA1CBE8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1D1857E1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F008F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89598DF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3E165703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7A14EA2C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68A342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C4BC576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1E31955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404FA713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F6E2E15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763932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20FE9A0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27825F0A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84DA2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36B1C3A4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5CAB2A4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2D815BA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6A6E80B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20D2EC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72489B4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6679A9B7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6470B0D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23DF0E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2D4F362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52DDD335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22FC6BF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48C61EF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739FEEA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5994857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31D0202F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186F86A4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098CF3B5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1EC8967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0EAD8D6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C8D514D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2474BC5C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6AD08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75CF2408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6484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5430CCD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F2F8BFA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19EC49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38A66B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3F943FA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355B6940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E185D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7CD7FE16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3B9DAA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5B1C260C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4A60159A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14EF2BF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3297EF9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9F901FB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0CDC6C2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5F458D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CC33D03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9087BB3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7E532C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49B453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979903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D5DF27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DEDDEA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305C34D4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01DDB1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4A2AD2F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1FDAD4C5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921443D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C439440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479B4F04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2C33185B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F3A34F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370F0D1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57764D5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7082444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82DFD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47D218D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620FD2DC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192B3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249AFEDF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69308574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7CA82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A4CBBEA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0CD1B34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D6CE1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42ADC79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FCDAC6A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7BD558BB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636615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C500EE4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565823CF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62941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76D812AA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5A50FB91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6FCFD49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31BD32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7FD2B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1BC45B2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56E9AD6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5DAD1D4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49321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74137B8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2A7644A8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1634A27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C48B8D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0CE8109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3DD1F7E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B21355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07EFD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3F8915D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918F524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1D81137D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7A6BBE20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B9F239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28E4AF2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7DE28B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0CDBA33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6F6CDA57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E01351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4F5D9D20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61A732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1E58097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26F43E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718D3841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51B4040F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0C836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3519B2A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5E68469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67728A4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302FD9B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36BF974C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1C0E5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225EB6E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269BCF0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42612258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6F60AA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2DC134F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4FDD5DFE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269D53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AEACFFE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124DDDF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E606D67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4520DD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0E27EB6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D3A350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D10AA1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5A848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9A39A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1A1BD7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EF42B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E0672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5E14311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C23FEC3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BF12EDF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5E9FE50C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722D480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E3F15DB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653646DA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49004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019D3B0E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7EF3AA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7FAA568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C6B5C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16375F3E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654D94DA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C546C6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7DCF72E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77C67C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0006504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D4357DE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6B8E9479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57E2CFA0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44038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347C95A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040458D7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35D0ED19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2B24AC6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F5C5F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47B8DF4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1A59E635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0CE76739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DD6A56A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E949CD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46529D75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6F5CC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4D4839B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66DB8E2D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0FEA4CF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9823F5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9A841A0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36EA65E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53188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3E161FD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58790A6A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9166B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031F3F8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60D4A98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77B20D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5FF674B0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411A3B31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6F9CA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8DA3757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168A020A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7CEFA8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1F02D873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4B367424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0312640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7394C11A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2CC0EAC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7FFA8C4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49E5944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07756EA3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3F2221B5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1B73E2F7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7D6D8C6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184702DE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7745B77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89B5E1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B766650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583FD47E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3C7BFEA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265D8FB5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AEB2F12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E5EE27A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9234659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694EB10D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34DCF55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7975D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ABA58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FB259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9DE903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A504156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E75D8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FBE35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9376ECD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17CF56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0B79FFD2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257CC37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5D424B45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4E887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06D6BE8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77585E2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216DA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6177F42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51DDA81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F86A89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FD8237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3779530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4472B4E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7F92730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52E7F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7990F0B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45E31AEC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8CA860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13244025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0BD9A0A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34CB603A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2631D273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EA2B79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36A0548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5596470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416EE8E4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56E94240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D9F7FC5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7AF57F55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22C6C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4C2FC316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5F5C0F30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69BF895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7405A85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175571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2358912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6AD85A24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090718C8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704E7450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0CD12218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4E159E1A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E5F2BCE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142047F1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3574B4AE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9443FAA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A4B4F66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1B86DFBC" w14:textId="77777777" w:rsidTr="00A243B4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6349D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FF0000"/>
          </w:tcPr>
          <w:p w14:paraId="5C1387B4" w14:textId="77777777" w:rsidR="0039693C" w:rsidRPr="00A243B4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12. Różnorodność protistów</w:t>
            </w:r>
          </w:p>
          <w:p w14:paraId="58FE1361" w14:textId="77777777" w:rsidR="0039693C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  <w:p w14:paraId="7449E7BE" w14:textId="1C67CFAE" w:rsidR="00A243B4" w:rsidRPr="00A243B4" w:rsidRDefault="00A243B4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SEMESTR II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FF0000"/>
          </w:tcPr>
          <w:p w14:paraId="524C5EAE" w14:textId="77777777" w:rsidR="0039693C" w:rsidRPr="00A243B4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wymienia formy protistów</w:t>
            </w:r>
          </w:p>
          <w:p w14:paraId="56D92063" w14:textId="77777777" w:rsidR="0039693C" w:rsidRPr="00A243B4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wskazuje miejsca występowania protistów</w:t>
            </w:r>
          </w:p>
          <w:p w14:paraId="62BC545F" w14:textId="77777777" w:rsidR="0039693C" w:rsidRPr="00A243B4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wymienia grupy organizmów należących</w:t>
            </w:r>
            <w:r w:rsidR="00592B57" w:rsidRPr="00A243B4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A243B4">
              <w:rPr>
                <w:rFonts w:asciiTheme="minorHAnsi" w:hAnsiTheme="minorHAnsi" w:cstheme="minorHAnsi"/>
                <w:sz w:val="17"/>
              </w:rPr>
              <w:t>do protistów</w:t>
            </w:r>
          </w:p>
          <w:p w14:paraId="6DFDBB9E" w14:textId="77777777" w:rsidR="0039693C" w:rsidRPr="00A243B4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 xml:space="preserve">z pomocą </w:t>
            </w:r>
            <w:r w:rsidR="0039693C" w:rsidRPr="00A243B4">
              <w:rPr>
                <w:rFonts w:asciiTheme="minorHAnsi" w:hAnsiTheme="minorHAnsi" w:cstheme="minorHAnsi"/>
                <w:sz w:val="17"/>
              </w:rPr>
              <w:t>nauczyciela wyszukuje protisty</w:t>
            </w:r>
          </w:p>
          <w:p w14:paraId="3A1386F2" w14:textId="77777777" w:rsidR="0039693C" w:rsidRPr="00A243B4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 xml:space="preserve">w preparacie   </w:t>
            </w:r>
            <w:r w:rsidR="0039693C" w:rsidRPr="00A243B4">
              <w:rPr>
                <w:rFonts w:asciiTheme="minorHAnsi" w:hAnsiTheme="minorHAnsi" w:cstheme="minorHAnsi"/>
                <w:sz w:val="17"/>
              </w:rPr>
              <w:t xml:space="preserve">obserwowanym </w:t>
            </w:r>
            <w:r w:rsidR="00D64E8F" w:rsidRPr="00A243B4">
              <w:rPr>
                <w:rFonts w:asciiTheme="minorHAnsi" w:hAnsiTheme="minorHAnsi" w:cstheme="minorHAnsi"/>
                <w:sz w:val="17"/>
              </w:rPr>
              <w:br/>
            </w:r>
            <w:r w:rsidR="0039693C" w:rsidRPr="00A243B4">
              <w:rPr>
                <w:rFonts w:asciiTheme="minorHAnsi" w:hAnsiTheme="minorHAnsi" w:cstheme="minorHAnsi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FF0000"/>
          </w:tcPr>
          <w:p w14:paraId="1A2CD725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wykazuje różnorodność protistów</w:t>
            </w:r>
          </w:p>
          <w:p w14:paraId="45466921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wymienia przedstawicieli poszczególnych grup protistów</w:t>
            </w:r>
          </w:p>
          <w:p w14:paraId="393BE3CA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wymienia czynności życiowe wskazanych grup protistów</w:t>
            </w:r>
          </w:p>
          <w:p w14:paraId="499E9D31" w14:textId="77777777" w:rsidR="0039693C" w:rsidRPr="00A243B4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 xml:space="preserve">z niewielką pomocą nauczyciela </w:t>
            </w:r>
            <w:r w:rsidR="0039693C" w:rsidRPr="00A243B4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FF0000"/>
          </w:tcPr>
          <w:p w14:paraId="65012E5A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charakteryzuje wskazane grupy protistów</w:t>
            </w:r>
          </w:p>
          <w:p w14:paraId="795C0C75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wykazuje chorobotwórcze znaczenie protistów</w:t>
            </w:r>
          </w:p>
          <w:p w14:paraId="5B56D592" w14:textId="77777777" w:rsidR="0039693C" w:rsidRPr="00A243B4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opisuje czynności życiowe protistów – oddy</w:t>
            </w:r>
            <w:r w:rsidR="00592B57" w:rsidRPr="00A243B4">
              <w:rPr>
                <w:rFonts w:asciiTheme="minorHAnsi" w:hAnsiTheme="minorHAnsi" w:cstheme="minorHAnsi"/>
                <w:sz w:val="17"/>
              </w:rPr>
              <w:t xml:space="preserve">chanie, odżywianie, rozmnażanie </w:t>
            </w:r>
            <w:r w:rsidRPr="00A243B4">
              <w:rPr>
                <w:rFonts w:asciiTheme="minorHAnsi" w:hAnsiTheme="minorHAnsi" w:cstheme="minorHAnsi"/>
                <w:sz w:val="17"/>
              </w:rPr>
              <w:t>się</w:t>
            </w:r>
          </w:p>
          <w:p w14:paraId="2D4C1FA0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zakłada hodowlę protistów</w:t>
            </w:r>
          </w:p>
          <w:p w14:paraId="5C6611F1" w14:textId="77777777" w:rsidR="0039693C" w:rsidRPr="00A243B4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z niewielką pomocą nauc</w:t>
            </w:r>
            <w:r w:rsidR="00592B57" w:rsidRPr="00A243B4">
              <w:rPr>
                <w:rFonts w:asciiTheme="minorHAnsi" w:hAnsiTheme="minorHAnsi" w:cstheme="minorHAnsi"/>
                <w:sz w:val="17"/>
              </w:rPr>
              <w:t xml:space="preserve">zyciela </w:t>
            </w:r>
            <w:r w:rsidRPr="00A243B4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  <w:p w14:paraId="52CB3C11" w14:textId="77777777" w:rsidR="0039693C" w:rsidRPr="00A243B4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FF0000"/>
          </w:tcPr>
          <w:p w14:paraId="59CC3922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porównuje czynności życiowe poszczególnych grup protistów</w:t>
            </w:r>
          </w:p>
          <w:p w14:paraId="0AB8A8D8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wymienia choroby wywoływane przez protisty</w:t>
            </w:r>
          </w:p>
          <w:p w14:paraId="693211A0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zakłada hodowlę</w:t>
            </w:r>
            <w:r w:rsidRPr="00A243B4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A243B4">
              <w:rPr>
                <w:rFonts w:asciiTheme="minorHAnsi" w:hAnsiTheme="minorHAnsi" w:cstheme="minorHAnsi"/>
                <w:sz w:val="17"/>
              </w:rPr>
              <w:t>protistów, rozpoznaje protisty pod mikroskopem, rysuje</w:t>
            </w:r>
          </w:p>
          <w:p w14:paraId="40DB18F1" w14:textId="77777777" w:rsidR="0039693C" w:rsidRPr="00A243B4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FF0000"/>
          </w:tcPr>
          <w:p w14:paraId="3058AC05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wskazuje zagrożenia epidemiologiczne chorobami wywoływanymi przez protisty</w:t>
            </w:r>
          </w:p>
          <w:p w14:paraId="54CC06D2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wskazuje drogi zakażenia chorobami wywoływanymi przez protisty oraz zasady zapobiegania tym chorobom</w:t>
            </w:r>
          </w:p>
          <w:p w14:paraId="322E7950" w14:textId="77777777" w:rsidR="0039693C" w:rsidRPr="00A243B4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zakłada hodowlę</w:t>
            </w:r>
            <w:r w:rsidRPr="00A243B4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A243B4">
              <w:rPr>
                <w:rFonts w:asciiTheme="minorHAnsi" w:hAnsiTheme="minorHAnsi" w:cstheme="minorHAnsi"/>
                <w:sz w:val="17"/>
              </w:rPr>
              <w:t>protistów, wyszukuje protisty</w:t>
            </w:r>
          </w:p>
          <w:p w14:paraId="3BF0AF6E" w14:textId="77777777" w:rsidR="0039693C" w:rsidRPr="00A243B4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A243B4">
              <w:rPr>
                <w:rFonts w:asciiTheme="minorHAnsi" w:hAnsiTheme="minorHAnsi" w:cstheme="minorHAnsi"/>
                <w:sz w:val="17"/>
              </w:rPr>
              <w:t>w obrazie mikroskopowym, r</w:t>
            </w:r>
            <w:r w:rsidR="00592B57" w:rsidRPr="00A243B4">
              <w:rPr>
                <w:rFonts w:asciiTheme="minorHAnsi" w:hAnsiTheme="minorHAnsi" w:cstheme="minorHAnsi"/>
                <w:sz w:val="17"/>
              </w:rPr>
              <w:t>ysuje i opisuje budowę protistów</w:t>
            </w:r>
          </w:p>
        </w:tc>
      </w:tr>
    </w:tbl>
    <w:p w14:paraId="204201C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C38671B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1F4BA210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33950712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73D0D6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1423C8A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1AD881A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EF2AD7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3EF5D19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7775CD5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D5373B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58C4B0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226B031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7A3315D2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751953F8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67B74920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7D7D5086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4B872734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AF7DFEB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3255EEAC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25B20E15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3AD30E0D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4DCEDB11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13B70CE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707762D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F18D42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68F155C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A3351AD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DD118DD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9B3A6E9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1C16FD3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8FC957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4CFE2349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4C9C7E70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2AAB5D24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B20E860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087F6A7E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1B251F6B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52580BD3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4D92436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94ED619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10787CEA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5CCBD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7804BEB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6916250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1196C18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F8B1EE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772E3D7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43F9EAFB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65B881B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72551DD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66FBE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77DAA04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1944FD4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06B5229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6DFD1BF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2226275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C054B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697F43C7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6772759B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16CA7206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F8517E2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5FF232C9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93224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4C9624A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708087C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3A484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38F38D5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282B36C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1B2A2E7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3C468625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78950245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07850030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1464F34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FD69DD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2D16AB2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A3DB334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9B1BE74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2E4519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C19F0F4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AA3ED1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C10C7A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C9265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D1BAE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FC89E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428C0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801C13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5EB71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7EDD8D95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DCA5F9F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7C32451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3454EAD4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38C191B8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001D5A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2072F9E9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75EA2EFE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19ADD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582E52B0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04271E61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C52D0D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065E464F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BBFE77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1E1D27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5A516005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6F394850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48D914E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60C20B3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6A4F31D1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7B370101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082E7AA7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7A2412BC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54EFADB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09E8CD75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431EB1E8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0B9BF829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798BFF6D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0AD30431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548E8F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32EDFE15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218C5B8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398195B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7D1167EF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1FCD3EA7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FE945D7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5329134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69D5AA9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4FF33BC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0D707FF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2FE96026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71A6799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3B053199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14C8C54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00B052E1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768257C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172ABD0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67361E85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23DAF48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337A2444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6FCE06A3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DE1956C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622E33F6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0F249B1F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9F365D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6F540BD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59C159EA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9A35C3E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3B16A87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F4AA7D0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14BFB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1D0A96C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3A475A5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5E6078DE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09B34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2D2F10A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019E54B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24FB5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4FCA68E2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26814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739600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A5FB3C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4E30BD68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4819A83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B1161AA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74DC9AE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27B00F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EDF1EE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B1D29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E8038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DC3FB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860C8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9A785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7507ACB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90EA93E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3E1CF71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8DFDA40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0EC48592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44EDF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036A9C0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EFF329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2F503E18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346ADC29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8CE8A4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72C58396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1E56118D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66EC0298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2C802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513D001B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2C39DE88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431ACF43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68E1E98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4538A494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10C26FBF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7F837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0E270AC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6A096287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15D26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31356879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68F5C67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37CCB62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4373C81C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4BD0B5E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20DE8588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13B57180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2CFECBB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DB9825F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CB587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140CD07A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4AA6A19A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759268A5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0CC5866B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7F9BF57B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45A0B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03289E2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4DE065F0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4B382ED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B296A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0F4AC61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429D002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1C1C5FD8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959C5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19C6CC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39061C0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3A6F3867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57D38FCC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6A4070C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533832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643BF2A5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6AD87E9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0E7DD1E9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0BEA83C8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3ECE429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09DE21E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29C87756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0A96E9D9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5A95E7D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43ED3F23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78473A7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2572BC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0AF644C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23A794D2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6F0514A1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F5443F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C48041F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1D2EDE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13FEA70B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2B5B13D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6014C41E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B4A8C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8BB0FF8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0B60496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7EBCF2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7C75E400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51B8CAFC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9501078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F94AD2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15C377A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6D2FEC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5F55AE53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750D8C20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243B4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9397"/>
  <w15:docId w15:val="{27D7D6AD-F37E-4FDE-8417-84D29D97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3155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Marcin Muszyński</cp:lastModifiedBy>
  <cp:revision>2</cp:revision>
  <dcterms:created xsi:type="dcterms:W3CDTF">2020-12-11T09:59:00Z</dcterms:created>
  <dcterms:modified xsi:type="dcterms:W3CDTF">2020-12-11T09:59:00Z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