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2A" w:rsidRDefault="0037132A" w:rsidP="0037132A">
      <w:pPr>
        <w:jc w:val="center"/>
        <w:rPr>
          <w:b/>
        </w:rPr>
      </w:pPr>
      <w:r w:rsidRPr="0037132A">
        <w:rPr>
          <w:b/>
        </w:rPr>
        <w:t xml:space="preserve">SZCZEGÓŁOWE KRYTERIA OCENIANIA Z FIZYKI W KLASIE VII </w:t>
      </w:r>
    </w:p>
    <w:p w:rsidR="00A75162" w:rsidRDefault="00B90D70" w:rsidP="0037132A">
      <w:pPr>
        <w:jc w:val="center"/>
        <w:rPr>
          <w:b/>
        </w:rPr>
      </w:pPr>
      <w:r>
        <w:rPr>
          <w:b/>
        </w:rPr>
        <w:t xml:space="preserve"> W SZKOLE PODSTAWOWEJ NR 169</w:t>
      </w:r>
    </w:p>
    <w:p w:rsidR="0037132A" w:rsidRDefault="0037132A" w:rsidP="0037132A">
      <w:pPr>
        <w:jc w:val="center"/>
        <w:rPr>
          <w:b/>
        </w:rPr>
      </w:pPr>
    </w:p>
    <w:p w:rsidR="008D2A3E" w:rsidRDefault="008D2A3E" w:rsidP="0037132A"/>
    <w:p w:rsidR="00CF5DD7" w:rsidRDefault="00CF5DD7" w:rsidP="0037132A">
      <w:r>
        <w:t xml:space="preserve">W przypadku oceny niedostatecznej: </w:t>
      </w:r>
    </w:p>
    <w:p w:rsidR="00CF5DD7" w:rsidRDefault="00CF5DD7" w:rsidP="0037132A">
      <w:r>
        <w:t>-Nie spełnia kryteriów na ocenę dopuszczającą.</w:t>
      </w:r>
    </w:p>
    <w:p w:rsidR="00CF5DD7" w:rsidRDefault="00BE010F" w:rsidP="0037132A">
      <w:r>
        <w:t xml:space="preserve"> </w:t>
      </w:r>
    </w:p>
    <w:p w:rsidR="00BE010F" w:rsidRPr="00BE010F" w:rsidRDefault="00BE010F" w:rsidP="0037132A">
      <w:pPr>
        <w:rPr>
          <w:b/>
          <w:bCs/>
        </w:rPr>
      </w:pPr>
      <w:r w:rsidRPr="00BE010F">
        <w:rPr>
          <w:b/>
          <w:bCs/>
        </w:rPr>
        <w:t xml:space="preserve">Pierwszy semestr </w:t>
      </w:r>
    </w:p>
    <w:p w:rsidR="00BE010F" w:rsidRDefault="00BE010F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20"/>
        <w:gridCol w:w="1620"/>
      </w:tblGrid>
      <w:tr w:rsidR="00B77371" w:rsidRPr="003A25C7" w:rsidTr="004803D4">
        <w:tc>
          <w:tcPr>
            <w:tcW w:w="1908" w:type="dxa"/>
            <w:shd w:val="clear" w:color="auto" w:fill="auto"/>
          </w:tcPr>
          <w:p w:rsidR="00B77371" w:rsidRPr="003A25C7" w:rsidRDefault="00B77371" w:rsidP="004803D4">
            <w:pPr>
              <w:jc w:val="center"/>
            </w:pPr>
            <w:r w:rsidRPr="003A25C7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B77371" w:rsidRDefault="00B77371" w:rsidP="004803D4">
            <w:pPr>
              <w:ind w:right="172"/>
              <w:jc w:val="center"/>
            </w:pPr>
            <w:r>
              <w:t xml:space="preserve">    </w:t>
            </w:r>
            <w:r w:rsidRPr="003A25C7">
              <w:t xml:space="preserve">Ocena </w:t>
            </w:r>
          </w:p>
          <w:p w:rsidR="00B77371" w:rsidRPr="003A25C7" w:rsidRDefault="00B77371" w:rsidP="004803D4">
            <w:pPr>
              <w:jc w:val="center"/>
            </w:pPr>
            <w:r w:rsidRPr="003A25C7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B77371" w:rsidRDefault="00B77371" w:rsidP="004803D4">
            <w:pPr>
              <w:jc w:val="center"/>
            </w:pPr>
            <w:r w:rsidRPr="003A25C7">
              <w:t xml:space="preserve">Ocena </w:t>
            </w:r>
          </w:p>
          <w:p w:rsidR="00B77371" w:rsidRPr="003A25C7" w:rsidRDefault="00B77371" w:rsidP="004803D4">
            <w:pPr>
              <w:jc w:val="center"/>
            </w:pPr>
            <w:r w:rsidRPr="003A25C7">
              <w:t>dobra</w:t>
            </w:r>
          </w:p>
        </w:tc>
        <w:tc>
          <w:tcPr>
            <w:tcW w:w="1620" w:type="dxa"/>
            <w:shd w:val="clear" w:color="auto" w:fill="auto"/>
          </w:tcPr>
          <w:p w:rsidR="00B77371" w:rsidRPr="003A25C7" w:rsidRDefault="00B77371" w:rsidP="004803D4">
            <w:pPr>
              <w:jc w:val="center"/>
            </w:pPr>
            <w:r w:rsidRPr="003A25C7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B77371" w:rsidRDefault="00B77371" w:rsidP="004803D4">
            <w:pPr>
              <w:jc w:val="center"/>
            </w:pPr>
            <w:r>
              <w:t xml:space="preserve">Ocena </w:t>
            </w:r>
          </w:p>
          <w:p w:rsidR="00B77371" w:rsidRPr="003A25C7" w:rsidRDefault="00B77371" w:rsidP="004803D4">
            <w:pPr>
              <w:jc w:val="center"/>
            </w:pPr>
            <w:r>
              <w:t>celująca</w:t>
            </w:r>
          </w:p>
        </w:tc>
      </w:tr>
      <w:tr w:rsidR="00780838" w:rsidRPr="003A25C7" w:rsidTr="004803D4">
        <w:tc>
          <w:tcPr>
            <w:tcW w:w="8928" w:type="dxa"/>
            <w:gridSpan w:val="5"/>
            <w:shd w:val="clear" w:color="auto" w:fill="auto"/>
          </w:tcPr>
          <w:p w:rsidR="00780838" w:rsidRPr="004803D4" w:rsidRDefault="00ED77FC" w:rsidP="004803D4">
            <w:pPr>
              <w:jc w:val="center"/>
              <w:rPr>
                <w:b/>
              </w:rPr>
            </w:pPr>
            <w:r>
              <w:rPr>
                <w:b/>
              </w:rPr>
              <w:t>I. Pierwsze spotkanie z fizyką</w:t>
            </w:r>
          </w:p>
        </w:tc>
      </w:tr>
      <w:tr w:rsidR="00B77371" w:rsidRPr="00BE010F" w:rsidTr="004803D4">
        <w:tc>
          <w:tcPr>
            <w:tcW w:w="1908" w:type="dxa"/>
            <w:shd w:val="clear" w:color="auto" w:fill="auto"/>
          </w:tcPr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DE1A9A" w:rsidRPr="00BE010F">
              <w:rPr>
                <w:rFonts w:ascii="Times New Roman" w:hAnsi="Times New Roman" w:cs="Times New Roman"/>
              </w:rPr>
              <w:t>ymienia podstawowe przyrządy służące</w:t>
            </w:r>
            <w:r w:rsidR="00DE1A9A" w:rsidRPr="00BE010F">
              <w:rPr>
                <w:rFonts w:ascii="Times New Roman" w:hAnsi="Times New Roman" w:cs="Times New Roman"/>
              </w:rPr>
              <w:br/>
              <w:t>do pomiaru wielkości fizycznych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</w:t>
            </w:r>
            <w:r w:rsidR="00DE1A9A" w:rsidRPr="00BE010F">
              <w:rPr>
                <w:rFonts w:ascii="Times New Roman" w:hAnsi="Times New Roman" w:cs="Times New Roman"/>
              </w:rPr>
              <w:t>apisuje wyniki pomiarów w tabeli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</w:t>
            </w:r>
            <w:r w:rsidR="00DE1A9A" w:rsidRPr="00BE010F">
              <w:rPr>
                <w:rFonts w:ascii="Times New Roman" w:hAnsi="Times New Roman" w:cs="Times New Roman"/>
              </w:rPr>
              <w:t>na pojęcia: wielkość fizyczna i jednostka wielkości fizycznej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DE1A9A" w:rsidRPr="00BE010F">
              <w:rPr>
                <w:rFonts w:ascii="Times New Roman" w:hAnsi="Times New Roman" w:cs="Times New Roman"/>
              </w:rPr>
              <w:t>ie, że każdy pomiar obarczony jest niepewnością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DE1A9A" w:rsidRPr="00BE010F">
              <w:rPr>
                <w:rFonts w:ascii="Times New Roman" w:hAnsi="Times New Roman" w:cs="Times New Roman"/>
              </w:rPr>
              <w:t>blicza wartość średnią wykonanych pomiarów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</w:t>
            </w:r>
            <w:r w:rsidR="00DE1A9A" w:rsidRPr="00BE010F">
              <w:rPr>
                <w:rFonts w:ascii="Times New Roman" w:hAnsi="Times New Roman" w:cs="Times New Roman"/>
              </w:rPr>
              <w:t>tosuje jednostkę siły, którą jest niuton (1 N)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U</w:t>
            </w:r>
            <w:r w:rsidR="00DE1A9A" w:rsidRPr="00BE010F">
              <w:rPr>
                <w:rFonts w:ascii="Times New Roman" w:hAnsi="Times New Roman" w:cs="Times New Roman"/>
              </w:rPr>
              <w:t>żywa przy pomiarach siłomierza</w:t>
            </w:r>
          </w:p>
          <w:p w:rsidR="00B77371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</w:t>
            </w:r>
            <w:r w:rsidR="00DE1A9A" w:rsidRPr="00BE010F">
              <w:rPr>
                <w:rFonts w:ascii="Times New Roman" w:hAnsi="Times New Roman" w:cs="Times New Roman"/>
              </w:rPr>
              <w:t>na i podaje treść pierwszej zasady dynamiki</w:t>
            </w:r>
            <w:r w:rsidR="00DE1A9A" w:rsidRPr="00BE010F">
              <w:rPr>
                <w:rFonts w:ascii="Times New Roman" w:hAnsi="Times New Roman" w:cs="Times New Roman"/>
              </w:rPr>
              <w:br/>
              <w:t>Newtona</w:t>
            </w:r>
          </w:p>
          <w:p w:rsidR="00DA59BC" w:rsidRPr="00BE010F" w:rsidRDefault="00DD2C0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rodzaje i skutki oddziaływań</w:t>
            </w:r>
          </w:p>
          <w:p w:rsidR="00DA59BC" w:rsidRPr="00BE010F" w:rsidRDefault="00DA59B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pojęcie ciało fizyczne i substancja fizyczna, podaje przykłady</w:t>
            </w:r>
          </w:p>
          <w:p w:rsidR="00DA59BC" w:rsidRPr="00BE010F" w:rsidRDefault="00DA59B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B77371" w:rsidRPr="00BE010F" w:rsidRDefault="00B77371" w:rsidP="00555125">
            <w:pPr>
              <w:rPr>
                <w:sz w:val="22"/>
                <w:szCs w:val="22"/>
              </w:rPr>
            </w:pPr>
          </w:p>
          <w:p w:rsidR="00B77371" w:rsidRPr="00BE010F" w:rsidRDefault="00B77371" w:rsidP="0037132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</w:t>
            </w:r>
            <w:r w:rsidR="00745E8D" w:rsidRPr="00BE010F">
              <w:rPr>
                <w:rFonts w:ascii="Times New Roman" w:hAnsi="Times New Roman" w:cs="Times New Roman"/>
              </w:rPr>
              <w:t>na</w:t>
            </w:r>
            <w:r w:rsidR="00DE1A9A" w:rsidRPr="00BE010F">
              <w:rPr>
                <w:rFonts w:ascii="Times New Roman" w:hAnsi="Times New Roman" w:cs="Times New Roman"/>
              </w:rPr>
              <w:t xml:space="preserve"> pojęcia: obserwacja, pomiar, doświadczenie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O</w:t>
            </w:r>
            <w:r w:rsidR="00DE1A9A" w:rsidRPr="00BE010F">
              <w:rPr>
                <w:rFonts w:ascii="Times New Roman" w:hAnsi="Times New Roman" w:cs="Times New Roman"/>
              </w:rPr>
              <w:t>bjaśnia na przykładach, po co nam fizyka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W</w:t>
            </w:r>
            <w:r w:rsidR="00DE1A9A" w:rsidRPr="00BE010F">
              <w:rPr>
                <w:rFonts w:ascii="Times New Roman" w:hAnsi="Times New Roman" w:cs="Times New Roman"/>
              </w:rPr>
              <w:t>yjaśnia, że pomiar polega na porównaniu wielkości mierzonej ze wzorcem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P</w:t>
            </w:r>
            <w:r w:rsidR="00DE1A9A" w:rsidRPr="00BE010F">
              <w:rPr>
                <w:rFonts w:ascii="Times New Roman" w:hAnsi="Times New Roman" w:cs="Times New Roman"/>
              </w:rPr>
              <w:t>rojektuje tabelę pomiarową pod kierunkiem nauczyciela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P</w:t>
            </w:r>
            <w:r w:rsidR="00DE1A9A" w:rsidRPr="00BE010F">
              <w:rPr>
                <w:rFonts w:ascii="Times New Roman" w:hAnsi="Times New Roman" w:cs="Times New Roman"/>
              </w:rPr>
              <w:t>rzelicza jednostki czasu i długości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S</w:t>
            </w:r>
            <w:r w:rsidR="00DE1A9A" w:rsidRPr="00BE010F">
              <w:rPr>
                <w:rFonts w:ascii="Times New Roman" w:hAnsi="Times New Roman" w:cs="Times New Roman"/>
              </w:rPr>
              <w:t xml:space="preserve">zacuje rząd wielkości spodziewanego wyniku i wybiera właściwe przyrządy pomiarowe 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</w:t>
            </w:r>
            <w:r w:rsidR="00745E8D" w:rsidRPr="00BE010F">
              <w:rPr>
                <w:rFonts w:ascii="Times New Roman" w:hAnsi="Times New Roman" w:cs="Times New Roman"/>
              </w:rPr>
              <w:t>na i stosuje</w:t>
            </w:r>
            <w:r w:rsidR="00DE1A9A" w:rsidRPr="00BE010F">
              <w:rPr>
                <w:rFonts w:ascii="Times New Roman" w:hAnsi="Times New Roman" w:cs="Times New Roman"/>
              </w:rPr>
              <w:t xml:space="preserve"> poję</w:t>
            </w:r>
            <w:r w:rsidR="00745E8D" w:rsidRPr="00BE010F">
              <w:rPr>
                <w:rFonts w:ascii="Times New Roman" w:hAnsi="Times New Roman" w:cs="Times New Roman"/>
              </w:rPr>
              <w:t>cie</w:t>
            </w:r>
            <w:r w:rsidR="00DE1A9A" w:rsidRPr="00BE010F">
              <w:rPr>
                <w:rFonts w:ascii="Times New Roman" w:hAnsi="Times New Roman" w:cs="Times New Roman"/>
              </w:rPr>
              <w:t xml:space="preserve"> niepewności pomiarowej o niepewności</w:t>
            </w:r>
            <w:r w:rsidR="00745E8D" w:rsidRPr="00BE010F">
              <w:rPr>
                <w:rFonts w:ascii="Times New Roman" w:hAnsi="Times New Roman" w:cs="Times New Roman"/>
              </w:rPr>
              <w:t>.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</w:t>
            </w:r>
            <w:r w:rsidR="00745E8D" w:rsidRPr="00BE010F">
              <w:rPr>
                <w:rFonts w:ascii="Times New Roman" w:hAnsi="Times New Roman" w:cs="Times New Roman"/>
              </w:rPr>
              <w:t>tosuje przedrostki</w:t>
            </w:r>
            <w:r w:rsidR="00DE1A9A" w:rsidRPr="00BE010F">
              <w:rPr>
                <w:rFonts w:ascii="Times New Roman" w:hAnsi="Times New Roman" w:cs="Times New Roman"/>
              </w:rPr>
              <w:t xml:space="preserve">, np. mili-, mikro-, kilo- 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Z</w:t>
            </w:r>
            <w:r w:rsidR="00DE1A9A" w:rsidRPr="00BE010F">
              <w:rPr>
                <w:rFonts w:ascii="Times New Roman" w:hAnsi="Times New Roman" w:cs="Times New Roman"/>
              </w:rPr>
              <w:t>apisuje wynik zgodnie z zasadami zaokrąglania oraz zachowaniem liczby cyfr znaczących wynikającej z dokładności pomiaru lub z danych</w:t>
            </w:r>
          </w:p>
          <w:p w:rsidR="00DE1A9A" w:rsidRPr="00BE010F" w:rsidRDefault="00CD6D68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</w:t>
            </w:r>
            <w:r w:rsidR="00745E8D" w:rsidRPr="00BE010F">
              <w:rPr>
                <w:rFonts w:ascii="Times New Roman" w:hAnsi="Times New Roman" w:cs="Times New Roman"/>
              </w:rPr>
              <w:t xml:space="preserve"> </w:t>
            </w:r>
            <w:r w:rsidR="00B50A33" w:rsidRPr="00BE010F">
              <w:rPr>
                <w:rFonts w:ascii="Times New Roman" w:hAnsi="Times New Roman" w:cs="Times New Roman"/>
              </w:rPr>
              <w:t xml:space="preserve"> P</w:t>
            </w:r>
            <w:r w:rsidR="00E60D39" w:rsidRPr="00BE010F">
              <w:rPr>
                <w:rFonts w:ascii="Times New Roman" w:hAnsi="Times New Roman" w:cs="Times New Roman"/>
              </w:rPr>
              <w:t>odaje</w:t>
            </w:r>
            <w:r w:rsidR="00DE1A9A" w:rsidRPr="00BE010F">
              <w:rPr>
                <w:rFonts w:ascii="Times New Roman" w:hAnsi="Times New Roman" w:cs="Times New Roman"/>
              </w:rPr>
              <w:t xml:space="preserve"> przykłady działania sił i rozpoznaje je w róż</w:t>
            </w:r>
            <w:r w:rsidR="00745E8D" w:rsidRPr="00BE010F">
              <w:rPr>
                <w:rFonts w:ascii="Times New Roman" w:hAnsi="Times New Roman" w:cs="Times New Roman"/>
              </w:rPr>
              <w:t xml:space="preserve">nych sytuacjach praktycznych </w:t>
            </w:r>
          </w:p>
          <w:p w:rsidR="00DE1A9A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W</w:t>
            </w:r>
            <w:r w:rsidRPr="00BE010F">
              <w:rPr>
                <w:rFonts w:ascii="Times New Roman" w:hAnsi="Times New Roman" w:cs="Times New Roman"/>
              </w:rPr>
              <w:t>yznacza i ilustruje</w:t>
            </w:r>
            <w:r w:rsidR="00DE1A9A" w:rsidRPr="00BE010F">
              <w:rPr>
                <w:rFonts w:ascii="Times New Roman" w:hAnsi="Times New Roman" w:cs="Times New Roman"/>
              </w:rPr>
              <w:t xml:space="preserve"> siłę wypadkową sił o jednakowych kierunkach</w:t>
            </w:r>
          </w:p>
          <w:p w:rsidR="00DE1A9A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</w:t>
            </w:r>
            <w:r w:rsidR="00745E8D" w:rsidRPr="00BE010F">
              <w:rPr>
                <w:rFonts w:ascii="Times New Roman" w:hAnsi="Times New Roman" w:cs="Times New Roman"/>
              </w:rPr>
              <w:t xml:space="preserve">ysuje oraz </w:t>
            </w:r>
            <w:r w:rsidR="00DE1A9A" w:rsidRPr="00BE010F">
              <w:rPr>
                <w:rFonts w:ascii="Times New Roman" w:hAnsi="Times New Roman" w:cs="Times New Roman"/>
              </w:rPr>
              <w:t>określa warunki, w których siły się równoważą</w:t>
            </w:r>
          </w:p>
          <w:p w:rsidR="00B77371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</w:t>
            </w:r>
            <w:r w:rsidR="00745E8D" w:rsidRPr="00BE010F">
              <w:rPr>
                <w:rFonts w:ascii="Times New Roman" w:hAnsi="Times New Roman" w:cs="Times New Roman"/>
              </w:rPr>
              <w:t>tosuje</w:t>
            </w:r>
            <w:r w:rsidR="00DE1A9A" w:rsidRPr="00BE010F">
              <w:rPr>
                <w:rFonts w:ascii="Times New Roman" w:hAnsi="Times New Roman" w:cs="Times New Roman"/>
              </w:rPr>
              <w:t xml:space="preserve"> poję</w:t>
            </w:r>
            <w:r w:rsidR="00745E8D" w:rsidRPr="00BE010F">
              <w:rPr>
                <w:rFonts w:ascii="Times New Roman" w:hAnsi="Times New Roman" w:cs="Times New Roman"/>
              </w:rPr>
              <w:t>cie</w:t>
            </w:r>
            <w:r w:rsidR="00546512" w:rsidRPr="00BE010F">
              <w:rPr>
                <w:rFonts w:ascii="Times New Roman" w:hAnsi="Times New Roman" w:cs="Times New Roman"/>
              </w:rPr>
              <w:t xml:space="preserve"> masy i</w:t>
            </w:r>
            <w:r w:rsidR="00DE1A9A" w:rsidRPr="00BE010F">
              <w:rPr>
                <w:rFonts w:ascii="Times New Roman" w:hAnsi="Times New Roman" w:cs="Times New Roman"/>
              </w:rPr>
              <w:t xml:space="preserve"> miary bezwładności ciał</w:t>
            </w:r>
          </w:p>
        </w:tc>
        <w:tc>
          <w:tcPr>
            <w:tcW w:w="1800" w:type="dxa"/>
            <w:shd w:val="clear" w:color="auto" w:fill="auto"/>
          </w:tcPr>
          <w:p w:rsidR="00745E8D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P</w:t>
            </w:r>
            <w:r w:rsidR="00745E8D" w:rsidRPr="00BE010F">
              <w:rPr>
                <w:rFonts w:ascii="Times New Roman" w:hAnsi="Times New Roman" w:cs="Times New Roman"/>
              </w:rPr>
              <w:t xml:space="preserve">rojektuje tabelę pomiarową </w:t>
            </w:r>
          </w:p>
          <w:p w:rsidR="00745E8D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P</w:t>
            </w:r>
            <w:r w:rsidR="00745E8D" w:rsidRPr="00BE010F">
              <w:rPr>
                <w:rFonts w:ascii="Times New Roman" w:hAnsi="Times New Roman" w:cs="Times New Roman"/>
              </w:rPr>
              <w:t>rzeprowadza proste d</w:t>
            </w:r>
            <w:r w:rsidRPr="00BE010F">
              <w:rPr>
                <w:rFonts w:ascii="Times New Roman" w:hAnsi="Times New Roman" w:cs="Times New Roman"/>
              </w:rPr>
              <w:t xml:space="preserve">oświadczenia, </w:t>
            </w:r>
            <w:r w:rsidR="00745E8D" w:rsidRPr="00BE010F">
              <w:rPr>
                <w:rFonts w:ascii="Times New Roman" w:hAnsi="Times New Roman" w:cs="Times New Roman"/>
              </w:rPr>
              <w:t xml:space="preserve">wyciąga wnioski </w:t>
            </w:r>
            <w:r w:rsidRPr="00BE010F">
              <w:rPr>
                <w:rFonts w:ascii="Times New Roman" w:hAnsi="Times New Roman" w:cs="Times New Roman"/>
              </w:rPr>
              <w:t>oraz</w:t>
            </w:r>
          </w:p>
          <w:p w:rsidR="00745E8D" w:rsidRPr="00BE010F" w:rsidRDefault="00745E8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szacuje wyniki pomiaru</w:t>
            </w:r>
          </w:p>
          <w:p w:rsidR="00745E8D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D</w:t>
            </w:r>
            <w:r w:rsidR="009E4C55" w:rsidRPr="00BE010F">
              <w:rPr>
                <w:rFonts w:ascii="Times New Roman" w:hAnsi="Times New Roman" w:cs="Times New Roman"/>
              </w:rPr>
              <w:t>okonuje</w:t>
            </w:r>
            <w:r w:rsidR="00745E8D" w:rsidRPr="00BE010F">
              <w:rPr>
                <w:rFonts w:ascii="Times New Roman" w:hAnsi="Times New Roman" w:cs="Times New Roman"/>
              </w:rPr>
              <w:t xml:space="preserve"> pomiar</w:t>
            </w:r>
            <w:r w:rsidR="009E4C55" w:rsidRPr="00BE010F">
              <w:rPr>
                <w:rFonts w:ascii="Times New Roman" w:hAnsi="Times New Roman" w:cs="Times New Roman"/>
              </w:rPr>
              <w:t xml:space="preserve">y, stosując różne metody </w:t>
            </w:r>
          </w:p>
          <w:p w:rsidR="00745E8D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>O</w:t>
            </w:r>
            <w:r w:rsidR="00745E8D" w:rsidRPr="00BE010F">
              <w:rPr>
                <w:rFonts w:ascii="Times New Roman" w:hAnsi="Times New Roman" w:cs="Times New Roman"/>
              </w:rPr>
              <w:t>pisuje siłę jako wielkość wektorową, wskazuje wartość, kierunek, zwrot i punkt przyłożenia wektora siły</w:t>
            </w:r>
          </w:p>
          <w:p w:rsidR="00745E8D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9E4C55" w:rsidRPr="00BE010F">
              <w:rPr>
                <w:rFonts w:ascii="Times New Roman" w:hAnsi="Times New Roman" w:cs="Times New Roman"/>
              </w:rPr>
              <w:t>otrafi pokazać</w:t>
            </w:r>
            <w:r w:rsidR="00745E8D" w:rsidRPr="00BE010F">
              <w:rPr>
                <w:rFonts w:ascii="Times New Roman" w:hAnsi="Times New Roman" w:cs="Times New Roman"/>
              </w:rPr>
              <w:t xml:space="preserve"> równoważenie się sił mających ten sam kierunek</w:t>
            </w:r>
          </w:p>
          <w:p w:rsidR="00B77371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/>
                <w:iCs/>
              </w:rPr>
              <w:t xml:space="preserve">- </w:t>
            </w:r>
            <w:r w:rsidR="00B50A33" w:rsidRPr="00BE010F">
              <w:rPr>
                <w:rFonts w:ascii="Times New Roman" w:hAnsi="Times New Roman" w:cs="Times New Roman"/>
              </w:rPr>
              <w:t xml:space="preserve"> Z</w:t>
            </w:r>
            <w:r w:rsidRPr="00BE010F">
              <w:rPr>
                <w:rFonts w:ascii="Times New Roman" w:hAnsi="Times New Roman" w:cs="Times New Roman"/>
              </w:rPr>
              <w:t xml:space="preserve">na </w:t>
            </w:r>
            <w:r w:rsidR="00745E8D" w:rsidRPr="00BE010F">
              <w:rPr>
                <w:rFonts w:ascii="Times New Roman" w:hAnsi="Times New Roman" w:cs="Times New Roman"/>
              </w:rPr>
              <w:t xml:space="preserve"> skutki bezwładności ciał</w:t>
            </w:r>
            <w:r w:rsidRPr="00BE010F">
              <w:rPr>
                <w:rFonts w:ascii="Times New Roman" w:hAnsi="Times New Roman" w:cs="Times New Roman"/>
              </w:rPr>
              <w:t xml:space="preserve"> oraz umie je pokazać</w:t>
            </w:r>
          </w:p>
          <w:p w:rsidR="00546512" w:rsidRPr="00BE010F" w:rsidRDefault="00546512" w:rsidP="004803D4">
            <w:pPr>
              <w:pStyle w:val="tabelapunktytabela"/>
              <w:suppressAutoHyphens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-Ilustruje i opisuje</w:t>
            </w:r>
          </w:p>
          <w:p w:rsidR="00546512" w:rsidRPr="00BE010F" w:rsidRDefault="00546512" w:rsidP="004803D4">
            <w:pPr>
              <w:pStyle w:val="tabelapunktytabela"/>
              <w:suppressAutoHyphens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I zasadę dynamiki Newtona</w:t>
            </w:r>
          </w:p>
          <w:p w:rsidR="00546512" w:rsidRPr="00BE010F" w:rsidRDefault="00546512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B77371" w:rsidRPr="00BE010F" w:rsidRDefault="00B7737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371" w:rsidRPr="00BE010F" w:rsidRDefault="00B77371" w:rsidP="0037132A"/>
          <w:p w:rsidR="00B77371" w:rsidRPr="00BE010F" w:rsidRDefault="00B77371" w:rsidP="0037132A"/>
        </w:tc>
        <w:tc>
          <w:tcPr>
            <w:tcW w:w="1620" w:type="dxa"/>
            <w:shd w:val="clear" w:color="auto" w:fill="auto"/>
          </w:tcPr>
          <w:p w:rsidR="009E4C55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B</w:t>
            </w:r>
            <w:r w:rsidR="009E4C55" w:rsidRPr="00BE010F">
              <w:rPr>
                <w:rFonts w:ascii="Times New Roman" w:hAnsi="Times New Roman" w:cs="Times New Roman"/>
              </w:rPr>
              <w:t>acznie  i sceptycznie ocenia wyniki pomiarów</w:t>
            </w:r>
          </w:p>
          <w:p w:rsidR="009E4C55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D</w:t>
            </w:r>
            <w:r w:rsidR="009E4C55" w:rsidRPr="00BE010F">
              <w:rPr>
                <w:rFonts w:ascii="Times New Roman" w:hAnsi="Times New Roman" w:cs="Times New Roman"/>
              </w:rPr>
              <w:t>okonuje pomiarów tak, aby zmierzyć wielkości mniejsze od dokładności posiadanego przyrządu pomiarowego</w:t>
            </w:r>
          </w:p>
          <w:p w:rsidR="00B77371" w:rsidRPr="00BE010F" w:rsidRDefault="00B7737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E4C55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-R</w:t>
            </w:r>
            <w:r w:rsidR="009E4C55" w:rsidRPr="00BE010F">
              <w:rPr>
                <w:rFonts w:ascii="Times New Roman" w:hAnsi="Times New Roman" w:cs="Times New Roman"/>
                <w:iCs/>
              </w:rPr>
              <w:t>ozkłada siłę na składowe</w:t>
            </w:r>
          </w:p>
          <w:p w:rsidR="00E60D39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-G</w:t>
            </w:r>
            <w:r w:rsidR="009E4C55" w:rsidRPr="00BE010F">
              <w:rPr>
                <w:rFonts w:ascii="Times New Roman" w:hAnsi="Times New Roman" w:cs="Times New Roman"/>
                <w:iCs/>
              </w:rPr>
              <w:t>raficznie d</w:t>
            </w:r>
            <w:r w:rsidR="00E60D39" w:rsidRPr="00BE010F">
              <w:rPr>
                <w:rFonts w:ascii="Times New Roman" w:hAnsi="Times New Roman" w:cs="Times New Roman"/>
                <w:iCs/>
              </w:rPr>
              <w:t>odaje siły o różnych kierunkach</w:t>
            </w:r>
          </w:p>
          <w:p w:rsidR="009E4C55" w:rsidRPr="00BE010F" w:rsidRDefault="00B50A33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9E4C55" w:rsidRPr="00BE010F">
              <w:rPr>
                <w:rFonts w:ascii="Times New Roman" w:hAnsi="Times New Roman" w:cs="Times New Roman"/>
                <w:iCs/>
              </w:rPr>
              <w:t>rojektuje doświadczenie demonstrujące dodawanie sił o różnych kierunkach</w:t>
            </w:r>
          </w:p>
          <w:p w:rsidR="009E4C55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</w:t>
            </w:r>
            <w:r w:rsidR="00B50A33" w:rsidRPr="00BE010F">
              <w:rPr>
                <w:rFonts w:ascii="Times New Roman" w:hAnsi="Times New Roman" w:cs="Times New Roman"/>
                <w:iCs/>
              </w:rPr>
              <w:t>D</w:t>
            </w:r>
            <w:r w:rsidR="009E4C55" w:rsidRPr="00BE010F">
              <w:rPr>
                <w:rFonts w:ascii="Times New Roman" w:hAnsi="Times New Roman" w:cs="Times New Roman"/>
                <w:iCs/>
              </w:rPr>
              <w:t>emonstruje równoważenie się sił mających różne kierunki</w:t>
            </w:r>
          </w:p>
          <w:p w:rsidR="008E495A" w:rsidRPr="00BE010F" w:rsidRDefault="008E495A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495A" w:rsidRPr="00BE010F" w:rsidRDefault="008E495A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7371" w:rsidRPr="00BE010F" w:rsidRDefault="00B7737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13A62" w:rsidRPr="00BE010F" w:rsidTr="00113A6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dopuszczająca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t xml:space="preserve">    Ocena </w:t>
            </w:r>
          </w:p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t>dostateczna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Ocena </w:t>
            </w:r>
          </w:p>
          <w:p w:rsidR="00113A62" w:rsidRPr="00BE010F" w:rsidRDefault="00113A62" w:rsidP="00113A62">
            <w:pPr>
              <w:pStyle w:val="tabelapunktytabela"/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010F">
              <w:rPr>
                <w:rFonts w:ascii="Times New Roman" w:hAnsi="Times New Roman" w:cs="Times New Roman"/>
                <w:iCs/>
                <w:sz w:val="24"/>
                <w:szCs w:val="24"/>
              </w:rPr>
              <w:t>celująca</w:t>
            </w:r>
          </w:p>
        </w:tc>
      </w:tr>
      <w:tr w:rsidR="00113A62" w:rsidRPr="00BE010F" w:rsidTr="00FA71E2">
        <w:tc>
          <w:tcPr>
            <w:tcW w:w="8928" w:type="dxa"/>
            <w:gridSpan w:val="5"/>
            <w:shd w:val="clear" w:color="auto" w:fill="auto"/>
          </w:tcPr>
          <w:p w:rsidR="00113A62" w:rsidRPr="00BE010F" w:rsidRDefault="00113A62" w:rsidP="00FA71E2">
            <w:pPr>
              <w:jc w:val="center"/>
              <w:rPr>
                <w:b/>
              </w:rPr>
            </w:pPr>
            <w:r w:rsidRPr="00BE010F">
              <w:rPr>
                <w:b/>
              </w:rPr>
              <w:t>II. Właściwości i budowa materii</w:t>
            </w:r>
          </w:p>
        </w:tc>
      </w:tr>
      <w:tr w:rsidR="00113A62" w:rsidRPr="00BE010F" w:rsidTr="00FA71E2">
        <w:tc>
          <w:tcPr>
            <w:tcW w:w="1908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Wie, że wszystkie ciała są zbudowane z atomów lub cząsteczek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Wymienia przykłady świadczące o ruchu cząsteczek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Opisuje zjawisko dyfuzji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przykłady dyfuzji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Nazywa stany skupienia materii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Wymienia właściwości ciał stałych, cieczy i gazów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Określa zmiany stanu skupienia materii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113A62" w:rsidRPr="00BE010F" w:rsidRDefault="00113A62" w:rsidP="00FA71E2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-Podaje przykłady świadczące o przyciąganiu się cząsteczek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i demonstruje zjawisko napięcia powierzchniowego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i opisuje budowę mikroskopową ciał stałych, cieczy i gazów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budowę kryształów na przykładzie soli kamiennej </w:t>
            </w:r>
          </w:p>
          <w:p w:rsidR="00113A62" w:rsidRPr="00BE010F" w:rsidRDefault="00113A62" w:rsidP="00113A6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mechanizm zjawiska dyfuzji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doświadczenie ilustrujące zjawisko napięcia powierzchniowego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Potrafi podać przyczynę występowania zjawiska napięcia powierzchniowego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Umie zilustrować istnienie sił spójności  (formowanie się kropli)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 - Omawia właściwości ciał stałych, cieczy i gazów w oparciu o ich budowę wewnętrzną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Analizuje różnice w budowie mikroskopowej ciał stałych, cieczy i gazów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opisuje zmianę objętości ciał wynikającą ze zmiany stanu skupienia substancji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 xml:space="preserve"> -Rozwiązuje skomplikowane zadania z wykorzystaniem budowy materii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 xml:space="preserve">-Posługuje się pojęciem parowania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-Szacuje rząd wielkości spodziewanego wyniku i ocenia na tej podstawie wartości obliczanych wielkości fizycznych</w:t>
            </w:r>
          </w:p>
          <w:p w:rsidR="00113A62" w:rsidRPr="00BE010F" w:rsidRDefault="00113A62" w:rsidP="00FA71E2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8D27FB" w:rsidRPr="00BE010F" w:rsidRDefault="008D27FB" w:rsidP="0037132A"/>
    <w:p w:rsidR="00113A62" w:rsidRPr="00BE010F" w:rsidRDefault="00113A62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20"/>
        <w:gridCol w:w="1620"/>
      </w:tblGrid>
      <w:tr w:rsidR="00113A62" w:rsidRPr="00BE010F" w:rsidTr="00FA71E2">
        <w:tc>
          <w:tcPr>
            <w:tcW w:w="1908" w:type="dxa"/>
            <w:shd w:val="clear" w:color="auto" w:fill="auto"/>
          </w:tcPr>
          <w:p w:rsidR="00113A62" w:rsidRPr="00BE010F" w:rsidRDefault="00113A62" w:rsidP="00FA71E2">
            <w:pPr>
              <w:jc w:val="center"/>
            </w:pPr>
            <w:r w:rsidRPr="00BE010F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113A62" w:rsidRPr="00BE010F" w:rsidRDefault="00113A62" w:rsidP="00FA71E2">
            <w:pPr>
              <w:ind w:right="172"/>
              <w:jc w:val="center"/>
            </w:pPr>
            <w:r w:rsidRPr="00BE010F">
              <w:t xml:space="preserve">    Ocena </w:t>
            </w:r>
          </w:p>
          <w:p w:rsidR="00113A62" w:rsidRPr="00BE010F" w:rsidRDefault="00113A62" w:rsidP="00FA71E2">
            <w:pPr>
              <w:jc w:val="center"/>
            </w:pPr>
            <w:r w:rsidRPr="00BE010F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113A62" w:rsidRPr="00BE010F" w:rsidRDefault="00113A62" w:rsidP="00FA71E2">
            <w:pPr>
              <w:jc w:val="center"/>
            </w:pPr>
            <w:r w:rsidRPr="00BE010F">
              <w:t xml:space="preserve">Ocena </w:t>
            </w:r>
          </w:p>
          <w:p w:rsidR="00113A62" w:rsidRPr="00BE010F" w:rsidRDefault="00113A62" w:rsidP="00FA71E2">
            <w:pPr>
              <w:jc w:val="center"/>
            </w:pPr>
            <w:r w:rsidRPr="00BE010F">
              <w:t>dobra</w:t>
            </w: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jc w:val="center"/>
            </w:pPr>
            <w:r w:rsidRPr="00BE010F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jc w:val="center"/>
            </w:pPr>
            <w:r w:rsidRPr="00BE010F">
              <w:t xml:space="preserve">Ocena </w:t>
            </w:r>
          </w:p>
          <w:p w:rsidR="00113A62" w:rsidRPr="00BE010F" w:rsidRDefault="00113A62" w:rsidP="00FA71E2">
            <w:pPr>
              <w:jc w:val="center"/>
            </w:pPr>
            <w:r w:rsidRPr="00BE010F">
              <w:t>celująca</w:t>
            </w:r>
          </w:p>
        </w:tc>
      </w:tr>
      <w:tr w:rsidR="00113A62" w:rsidRPr="00BE010F" w:rsidTr="00FA71E2">
        <w:tc>
          <w:tcPr>
            <w:tcW w:w="8928" w:type="dxa"/>
            <w:gridSpan w:val="5"/>
            <w:shd w:val="clear" w:color="auto" w:fill="auto"/>
          </w:tcPr>
          <w:p w:rsidR="00113A62" w:rsidRPr="00BE010F" w:rsidRDefault="00113A62" w:rsidP="00FA71E2">
            <w:pPr>
              <w:jc w:val="center"/>
              <w:rPr>
                <w:b/>
              </w:rPr>
            </w:pPr>
            <w:r w:rsidRPr="00BE010F">
              <w:rPr>
                <w:b/>
              </w:rPr>
              <w:t xml:space="preserve">III. Hydrostatyka i aerostatyka </w:t>
            </w:r>
          </w:p>
        </w:tc>
      </w:tr>
      <w:tr w:rsidR="00113A62" w:rsidRPr="00BE010F" w:rsidTr="00FA71E2">
        <w:tc>
          <w:tcPr>
            <w:tcW w:w="1908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jednostki objętości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Opisuje, że menzurki różnią się pojemnością i dokładnością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Wie i wymienia wielkości fizyczne potrzebne do obliczenia gęstości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Wymienia jednostki gęstości oraz odczytuje gęstości wybranych ciał z tabeli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Rozróżnia dane i szukane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Zapisuje wyniki pomiarów w tabeli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oblicza średni wynik pomiaru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jak obliczył ciśnienie oraz podaje jednostki ciśnienia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Wylicza sytuacje, w których chcemy zmniejszyć lub zwiększyć ciśnienie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Analizując zauważa, </w:t>
            </w:r>
            <w:r w:rsidRPr="00BE010F">
              <w:rPr>
                <w:rFonts w:ascii="Times New Roman" w:hAnsi="Times New Roman" w:cs="Times New Roman"/>
              </w:rPr>
              <w:lastRenderedPageBreak/>
              <w:t xml:space="preserve">że w naczyniach połączonych ciecz dąży do wyrównania poziomów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Oblicza ciśnienie hydrostatyczne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odczytuje dane z wykresu zależności ciśnienia od wysokości słupa cieczy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Zauważa, że ciecz wywiera ciśnienie także na ścianki naczynia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Wymienia praktyczne zastosowania prawa Pascala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Stwierdza, że na ciało zanurzone w cieczy działa siła wyporu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Mierzy siłę wyporu za pomocą siłomierza 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Stwierdza, że siła wyporu działa także w gazach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Wylicza zastosowania praktyczne siły wyporu powietrza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opisuje doświadczenie z rurką do napojów świadczące o istnieniu ciśnienia atmosferycznego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Wie, że do pomiaru ciśnienia atmosferycznego służy barometr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Odczytuje dane z wykresu zależności ciśnienia atmosferycznego od wysokości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113A62" w:rsidRPr="00BE010F" w:rsidRDefault="00113A62" w:rsidP="00FA71E2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 xml:space="preserve">- Omawia pojęcie objętości i gęstości oraz podaje jednostki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Szacuje objętość zajmowaną przez ciała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Oblicza objętość ciał mających kształt prostopadłościanu lub sześcianu, stosując odpowiedni wzór matematyczny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Wyznacza objętość cieczy i ciał stałych przy użyciu menzurki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zapisuje wynik pomiaru wraz z jego niepewnością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Wyznacza gęstość substancji, z jakiej wykonano przedmiot w kształcie regularnym lub nieregulanym, za pomocą wagi, cylindra miarowego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Definiuje pojęcie ciśnienia wraz z jednostkę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 pojęcie parcia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Używa do obliczeń związeku między parciem a ciśnieniem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Pokazuje zależność ciśnienia hydrostatycznego od wysokości słupa cieczy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Wyjaśnia, od czego zależy i nie zalezy ciśnienie hydrostatyczne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Rozpoznaje proporcjonalność prostą na podstawie wykresu zależności ciśnienia od wysokości słupa cieczy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 do obliczeń związek między ciśnieniem hydrostatycznym a wysokością słupa cieczy i jej gęstością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Prezentuje oraz omawia prawo Pascala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Posługuje się prawem Pascala, zgodnie z którym zwiększenie ciśnienia  zewnętrznego powoduje jednakowy przyrost ciśnienia w całej objętości cieczy i gazu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działanie prasy hydraulicznej i hamulca hydraulicznego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 pojęcie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ciśnienia w cieczach i gazach wraz z jednostką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Prezentuje i omawia prawo Archimedesa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Porównuje siłę wyporu działającą w cieczach z siłą wyporu działającą w gazach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Przelicza jednostki objętości i gęstości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Posługuje się pojęciem gęstości do rozwiązywania zadań nieobliczeniowych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Analizuje różnice gęstości substancji w różnych stanach skupienia wynikające z budowy mikroskopowej ciał stałych, cieczy i gazów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Oblicza zadania z wykorzystaniem zależności między masą, objętością i gęstością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Opisuje doświadczenie ilustrujące różne skutki działania ciała na podłoże, w zależności od wielkości powierzchni styku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Stosuje pojęcie </w:t>
            </w:r>
            <w:r w:rsidRPr="00BE010F">
              <w:rPr>
                <w:rFonts w:ascii="Times New Roman" w:hAnsi="Times New Roman" w:cs="Times New Roman"/>
              </w:rPr>
              <w:lastRenderedPageBreak/>
              <w:t xml:space="preserve">ciśnienia do wyjaśnienia zadań problemowych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Rozwiązuje proste zadania z wykorzystaniem zależności między siłą nacisku, powierzchnią styku ciał i ciśnieniem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Stosuje pojęcie ciśnienia hydrostatycznego do rozwiązywania zadań rachunkowych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doświadczenie ilustrujące prawo Pascala oraz rozwiązuje zadania związane z tym prawem i pojęciem ciśnienia.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Tłumaczy skąd się bierze siła wyporu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pływanie ciał na podstawie prawa Archimedesa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Oblicza siłę wyporu, stosując prawo Archimedesa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Oblicza ciśnienie słupa wody równoważące ciśnienie atmosferyczne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doświadczenie pozwalające wyznaczyć ciśnienie atmosferyczne w sali lekcyjnej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Oblicza masę ciał, znając ich gęstość i objętość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Rozwiązuje trudniejsze zadania z wykorzystaniem zależności między masą, objętością i gęstością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wyznacza gęstości wybranej substancji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Porównuje otrzymany wynik z gęstościami substancji zamieszczonymi w tabeli i na tej podstawie identyfikuje materiał, z którego może być wykonane badane ciało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Rozwiązuje zadania z wykorzystaniem pojęcia ciśnienia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Rozwiązuje </w:t>
            </w:r>
            <w:r w:rsidRPr="00BE010F">
              <w:rPr>
                <w:rFonts w:ascii="Times New Roman" w:hAnsi="Times New Roman" w:cs="Times New Roman"/>
              </w:rPr>
              <w:lastRenderedPageBreak/>
              <w:t>zadania problemowe, a do ich wyjaśnienia wykorzystuje prawo Pascala i pojęcie ciśnienia hydrostatycznego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Ocenia i porównuje wartość siły wyporu działającą na piłeczkę wtedy, gdy ona pływa na wodzie, z wartością siły wyporu w sytuacji, gdy wpychamy piłeczkę pod wodę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Analizuje siły działające na ciała zanurzone </w:t>
            </w:r>
            <w:r w:rsidRPr="00BE010F">
              <w:rPr>
                <w:rFonts w:ascii="Times New Roman" w:hAnsi="Times New Roman" w:cs="Times New Roman"/>
              </w:rPr>
              <w:br/>
              <w:t>w cieczach i gazach, posługując się pojęciem siły wyporu i prawem Archimedesa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Wyjaśnia, dlaczego siła wyporu działająca na ciało zanurzone w cieczy jest większa od siły wyporu działającej na to ciało umieszczone w gazie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Omawia, dlaczego woda pod zmniejszonym ciśnieniem wrze w temperaturze niższej niż </w:t>
            </w:r>
            <w:smartTag w:uri="urn:schemas-microsoft-com:office:smarttags" w:element="metricconverter">
              <w:smartTagPr>
                <w:attr w:name="ProductID" w:val="100ﾰC"/>
              </w:smartTagPr>
              <w:r w:rsidRPr="00BE010F">
                <w:rPr>
                  <w:rFonts w:ascii="Times New Roman" w:hAnsi="Times New Roman" w:cs="Times New Roman"/>
                </w:rPr>
                <w:t>100°C</w:t>
              </w:r>
            </w:smartTag>
            <w:r w:rsidRPr="00BE010F">
              <w:rPr>
                <w:rFonts w:ascii="Times New Roman" w:hAnsi="Times New Roman" w:cs="Times New Roman"/>
              </w:rPr>
              <w:t xml:space="preserve">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lastRenderedPageBreak/>
              <w:t>-Wykonuje doświadczenie, aby sprawdzić swoje przypuszczenia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 xml:space="preserve">-Przewiduje wynik zaproponowanego doświadczenia dotyczącego prawa Archimedesa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-Rozwiązuje nietypowe zadania związane z objętością ciał i skalą menzurek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 xml:space="preserve">-Proponuje sposób rozwiązania zadania </w:t>
            </w:r>
          </w:p>
          <w:p w:rsidR="00113A62" w:rsidRPr="00BE010F" w:rsidRDefault="00113A62" w:rsidP="00FA71E2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-Rozwiązuje trudniejsze zadania z wykorzystaniem prawa Archimedesa</w:t>
            </w:r>
            <w:r w:rsidRPr="00BE01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113A62" w:rsidRPr="00BE010F" w:rsidRDefault="00113A62" w:rsidP="00FA71E2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113A62" w:rsidRPr="00BE010F" w:rsidRDefault="00113A62" w:rsidP="0037132A"/>
    <w:p w:rsidR="00113A62" w:rsidRPr="00BE010F" w:rsidRDefault="00113A62" w:rsidP="0037132A"/>
    <w:p w:rsidR="00113A62" w:rsidRPr="00BE010F" w:rsidRDefault="00113A62" w:rsidP="0037132A"/>
    <w:p w:rsidR="00BE010F" w:rsidRPr="00BE010F" w:rsidRDefault="00BE010F" w:rsidP="0037132A"/>
    <w:p w:rsidR="00BE010F" w:rsidRPr="00BE010F" w:rsidRDefault="00BE010F" w:rsidP="0037132A"/>
    <w:p w:rsidR="00BE010F" w:rsidRPr="00BE010F" w:rsidRDefault="00BE010F" w:rsidP="0037132A"/>
    <w:p w:rsidR="00BE010F" w:rsidRPr="00BE010F" w:rsidRDefault="00BE010F" w:rsidP="0037132A"/>
    <w:p w:rsidR="00BE010F" w:rsidRPr="00BE010F" w:rsidRDefault="00BE010F" w:rsidP="0037132A">
      <w:pPr>
        <w:rPr>
          <w:b/>
          <w:bCs/>
        </w:rPr>
      </w:pPr>
      <w:r w:rsidRPr="00BE010F">
        <w:rPr>
          <w:b/>
          <w:bCs/>
        </w:rPr>
        <w:t xml:space="preserve">Drugi semestr </w:t>
      </w:r>
    </w:p>
    <w:p w:rsidR="00113A62" w:rsidRPr="00BE010F" w:rsidRDefault="00113A62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20"/>
        <w:gridCol w:w="1620"/>
      </w:tblGrid>
      <w:tr w:rsidR="008D27FB" w:rsidRPr="00BE010F" w:rsidTr="004803D4">
        <w:tc>
          <w:tcPr>
            <w:tcW w:w="1908" w:type="dxa"/>
            <w:shd w:val="clear" w:color="auto" w:fill="auto"/>
          </w:tcPr>
          <w:p w:rsidR="008D27FB" w:rsidRPr="00BE010F" w:rsidRDefault="008D27FB" w:rsidP="004803D4">
            <w:pPr>
              <w:jc w:val="center"/>
            </w:pPr>
            <w:r w:rsidRPr="00BE010F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8D27FB" w:rsidRPr="00BE010F" w:rsidRDefault="008D27FB" w:rsidP="004803D4">
            <w:pPr>
              <w:ind w:right="172"/>
              <w:jc w:val="center"/>
            </w:pPr>
            <w:r w:rsidRPr="00BE010F">
              <w:t xml:space="preserve">    Ocena </w:t>
            </w:r>
          </w:p>
          <w:p w:rsidR="008D27FB" w:rsidRPr="00BE010F" w:rsidRDefault="008D27FB" w:rsidP="004803D4">
            <w:pPr>
              <w:jc w:val="center"/>
            </w:pPr>
            <w:r w:rsidRPr="00BE010F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8D27FB" w:rsidRPr="00BE010F" w:rsidRDefault="008D27FB" w:rsidP="004803D4">
            <w:pPr>
              <w:jc w:val="center"/>
            </w:pPr>
            <w:r w:rsidRPr="00BE010F">
              <w:t xml:space="preserve">Ocena </w:t>
            </w:r>
          </w:p>
          <w:p w:rsidR="008D27FB" w:rsidRPr="00BE010F" w:rsidRDefault="008D27FB" w:rsidP="004803D4">
            <w:pPr>
              <w:jc w:val="center"/>
            </w:pPr>
            <w:r w:rsidRPr="00BE010F">
              <w:t>dobra</w:t>
            </w:r>
          </w:p>
        </w:tc>
        <w:tc>
          <w:tcPr>
            <w:tcW w:w="1620" w:type="dxa"/>
            <w:shd w:val="clear" w:color="auto" w:fill="auto"/>
          </w:tcPr>
          <w:p w:rsidR="008D27FB" w:rsidRPr="00BE010F" w:rsidRDefault="008D27FB" w:rsidP="004803D4">
            <w:pPr>
              <w:jc w:val="center"/>
            </w:pPr>
            <w:r w:rsidRPr="00BE010F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8D27FB" w:rsidRPr="00BE010F" w:rsidRDefault="008D27FB" w:rsidP="004803D4">
            <w:pPr>
              <w:jc w:val="center"/>
            </w:pPr>
            <w:r w:rsidRPr="00BE010F">
              <w:t xml:space="preserve">Ocena </w:t>
            </w:r>
          </w:p>
          <w:p w:rsidR="008D27FB" w:rsidRPr="00BE010F" w:rsidRDefault="008D27FB" w:rsidP="004803D4">
            <w:pPr>
              <w:jc w:val="center"/>
            </w:pPr>
            <w:r w:rsidRPr="00BE010F">
              <w:t>celująca</w:t>
            </w:r>
          </w:p>
        </w:tc>
      </w:tr>
      <w:tr w:rsidR="008D27FB" w:rsidRPr="00BE010F" w:rsidTr="004803D4">
        <w:tc>
          <w:tcPr>
            <w:tcW w:w="8928" w:type="dxa"/>
            <w:gridSpan w:val="5"/>
            <w:shd w:val="clear" w:color="auto" w:fill="auto"/>
          </w:tcPr>
          <w:p w:rsidR="008D27FB" w:rsidRPr="00BE010F" w:rsidRDefault="00ED77FC" w:rsidP="004803D4">
            <w:pPr>
              <w:jc w:val="center"/>
              <w:rPr>
                <w:b/>
              </w:rPr>
            </w:pPr>
            <w:r w:rsidRPr="00BE010F">
              <w:rPr>
                <w:b/>
              </w:rPr>
              <w:t>IV. Kinematyka</w:t>
            </w:r>
          </w:p>
        </w:tc>
      </w:tr>
      <w:tr w:rsidR="008D27FB" w:rsidRPr="00BE010F" w:rsidTr="004803D4">
        <w:tc>
          <w:tcPr>
            <w:tcW w:w="1908" w:type="dxa"/>
            <w:shd w:val="clear" w:color="auto" w:fill="auto"/>
          </w:tcPr>
          <w:p w:rsidR="009E4C55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 i potrafi </w:t>
            </w:r>
            <w:r w:rsidRPr="00BE010F">
              <w:rPr>
                <w:rFonts w:ascii="Times New Roman" w:hAnsi="Times New Roman" w:cs="Times New Roman"/>
              </w:rPr>
              <w:lastRenderedPageBreak/>
              <w:t>wytłumaczyć na czym polega ruch ciała</w:t>
            </w:r>
          </w:p>
          <w:p w:rsidR="009E4C55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Podaje przykłady względności ruchu</w:t>
            </w:r>
          </w:p>
          <w:p w:rsidR="009E4C55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pojęcia: droga i odległość</w:t>
            </w:r>
          </w:p>
          <w:p w:rsidR="009E4C55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Używa jednostki drogi i czasu</w:t>
            </w:r>
          </w:p>
          <w:p w:rsidR="009E4C55" w:rsidRPr="00BE010F" w:rsidRDefault="009E4C5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Wie, o czym informuje prędkość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W</w:t>
            </w:r>
            <w:r w:rsidR="009E4C55" w:rsidRPr="00BE010F">
              <w:rPr>
                <w:rFonts w:ascii="Times New Roman" w:hAnsi="Times New Roman" w:cs="Times New Roman"/>
              </w:rPr>
              <w:t>ymienia jednostki prędkości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</w:t>
            </w:r>
            <w:r w:rsidR="009E4C55" w:rsidRPr="00BE010F">
              <w:rPr>
                <w:rFonts w:ascii="Times New Roman" w:hAnsi="Times New Roman" w:cs="Times New Roman"/>
              </w:rPr>
              <w:t xml:space="preserve"> ruch jednostajny prostoliniowy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W</w:t>
            </w:r>
            <w:r w:rsidR="009E4C55" w:rsidRPr="00BE010F">
              <w:rPr>
                <w:rFonts w:ascii="Times New Roman" w:hAnsi="Times New Roman" w:cs="Times New Roman"/>
              </w:rPr>
              <w:t>ymienia właściwe przyrządy pomiarowe</w:t>
            </w:r>
            <w:r w:rsidRPr="00BE010F">
              <w:rPr>
                <w:rFonts w:ascii="Times New Roman" w:hAnsi="Times New Roman" w:cs="Times New Roman"/>
              </w:rPr>
              <w:t xml:space="preserve"> oraz </w:t>
            </w:r>
            <w:r w:rsidR="009E4C55" w:rsidRPr="00BE010F">
              <w:rPr>
                <w:rFonts w:ascii="Times New Roman" w:hAnsi="Times New Roman" w:cs="Times New Roman"/>
              </w:rPr>
              <w:t>mierzy, np. krokami, drogę, którą zamierza przebyć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M</w:t>
            </w:r>
            <w:r w:rsidR="009E4C55" w:rsidRPr="00BE010F">
              <w:rPr>
                <w:rFonts w:ascii="Times New Roman" w:hAnsi="Times New Roman" w:cs="Times New Roman"/>
              </w:rPr>
              <w:t>ierzy czas, w jakim przebywa zaplanowany odcinek drogi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Opisuje słownie czym jest </w:t>
            </w:r>
            <w:r w:rsidR="009E4C55" w:rsidRPr="00BE010F">
              <w:rPr>
                <w:rFonts w:ascii="Times New Roman" w:hAnsi="Times New Roman" w:cs="Times New Roman"/>
              </w:rPr>
              <w:t>przyspieszenie</w:t>
            </w:r>
            <w:r w:rsidRPr="00BE010F">
              <w:rPr>
                <w:rFonts w:ascii="Times New Roman" w:hAnsi="Times New Roman" w:cs="Times New Roman"/>
              </w:rPr>
              <w:t xml:space="preserve"> oraz zna </w:t>
            </w:r>
            <w:r w:rsidR="009E4C55" w:rsidRPr="00BE010F">
              <w:rPr>
                <w:rFonts w:ascii="Times New Roman" w:hAnsi="Times New Roman" w:cs="Times New Roman"/>
              </w:rPr>
              <w:t>dnostkę przyspieszenia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przyspieszenie równe.</w:t>
            </w:r>
          </w:p>
          <w:p w:rsidR="009E4C55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Rozpoznaje</w:t>
            </w:r>
            <w:r w:rsidR="009E4C55" w:rsidRPr="00BE010F">
              <w:rPr>
                <w:rFonts w:ascii="Times New Roman" w:hAnsi="Times New Roman" w:cs="Times New Roman"/>
              </w:rPr>
              <w:t xml:space="preserve"> wielkości dane i szukane</w:t>
            </w:r>
            <w:r w:rsidRPr="00BE010F">
              <w:rPr>
                <w:rFonts w:ascii="Times New Roman" w:hAnsi="Times New Roman" w:cs="Times New Roman"/>
              </w:rPr>
              <w:t>,</w:t>
            </w:r>
          </w:p>
          <w:p w:rsidR="008D27FB" w:rsidRPr="00BE010F" w:rsidRDefault="009E4C55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wymienia przykłady ruchu jednostajnie opóźnionego i ruchu jednostajnie przyspieszonego</w:t>
            </w:r>
            <w:r w:rsidR="00DF4EB0" w:rsidRPr="00BE0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 xml:space="preserve">- Rysuje wykres </w:t>
            </w:r>
            <w:r w:rsidRPr="00BE010F">
              <w:rPr>
                <w:rFonts w:ascii="Times New Roman" w:hAnsi="Times New Roman" w:cs="Times New Roman"/>
              </w:rPr>
              <w:lastRenderedPageBreak/>
              <w:t xml:space="preserve">zależności drogi od czasu na podstawie podanych informacji 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i omawia pojęcie ruchu jednostajnego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 wzór na drogę w ruchu</w:t>
            </w:r>
            <w:r w:rsidRPr="00BE010F">
              <w:rPr>
                <w:rFonts w:ascii="Times New Roman" w:hAnsi="Times New Roman" w:cs="Times New Roman"/>
              </w:rPr>
              <w:br/>
              <w:t>jednostajnym prostoliniowym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Projektuje wykres zależności prędkości od czasu w ruchu jednostajnym na podstawie podanych danych</w:t>
            </w:r>
          </w:p>
          <w:p w:rsidR="00DF4EB0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DF4EB0" w:rsidRPr="00BE010F">
              <w:rPr>
                <w:rFonts w:ascii="Times New Roman" w:hAnsi="Times New Roman" w:cs="Times New Roman"/>
              </w:rPr>
              <w:t>blicza wartość prędkości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 pojęcie prędkości do opisu ruchu prostoliniowego jednostajnego</w:t>
            </w:r>
          </w:p>
          <w:p w:rsidR="00DF4EB0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 - R</w:t>
            </w:r>
            <w:r w:rsidR="00DF4EB0" w:rsidRPr="00BE010F">
              <w:rPr>
                <w:rFonts w:ascii="Times New Roman" w:hAnsi="Times New Roman" w:cs="Times New Roman"/>
              </w:rPr>
              <w:t xml:space="preserve">ozwiązuje proste zadania obliczeniowe związane z ruchem, stosując  związek prędkości z drogą i czasem, w którym ta droga została przebyta 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odczytuje z wykresu zależności prędkości od czasu wartości prędkości w poszczególnych chwilach</w:t>
            </w:r>
          </w:p>
          <w:p w:rsidR="00DF4EB0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DF4EB0" w:rsidRPr="00BE010F">
              <w:rPr>
                <w:rFonts w:ascii="Times New Roman" w:hAnsi="Times New Roman" w:cs="Times New Roman"/>
              </w:rPr>
              <w:t xml:space="preserve">blicza drogę przebytą przez ciało w ruchu jednostajnym prostoliniowym 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Konstruuje  wykres zależności drogi od czasu w ruchu jednostajnym prostoliniowym na podstawie danych z tabeli</w:t>
            </w:r>
          </w:p>
          <w:p w:rsidR="00DF4EB0" w:rsidRPr="00BE010F" w:rsidRDefault="00DF4EB0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Stosuje jednostkę prędkości w układzie SI oraz przelicza jednostki prędkości </w:t>
            </w:r>
          </w:p>
          <w:p w:rsidR="00DF4EB0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ruch jednostajnie przyspieszony oraz znaczenie</w:t>
            </w:r>
            <w:r w:rsidR="00DF4EB0" w:rsidRPr="00BE010F">
              <w:rPr>
                <w:rFonts w:ascii="Times New Roman" w:hAnsi="Times New Roman" w:cs="Times New Roman"/>
              </w:rPr>
              <w:t xml:space="preserve"> przyspieszenia</w:t>
            </w:r>
          </w:p>
          <w:p w:rsidR="00DF4EB0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DF4EB0" w:rsidRPr="00BE010F">
              <w:rPr>
                <w:rFonts w:ascii="Times New Roman" w:hAnsi="Times New Roman" w:cs="Times New Roman"/>
              </w:rPr>
              <w:t>dczytuje z wykresu zależności prędkości od czasu wartości prędkości w poszczególnych chwilach</w:t>
            </w:r>
          </w:p>
          <w:p w:rsidR="00DF4EB0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DF4EB0" w:rsidRPr="00BE010F">
              <w:rPr>
                <w:rFonts w:ascii="Times New Roman" w:hAnsi="Times New Roman" w:cs="Times New Roman"/>
              </w:rPr>
              <w:t xml:space="preserve">ozwiązuje proste zadania obliczeniowe, wyznacza przyspieszenie, czas rozpędzania  </w:t>
            </w:r>
            <w:r w:rsidR="00DF4EB0" w:rsidRPr="00BE010F">
              <w:rPr>
                <w:rFonts w:ascii="Times New Roman" w:hAnsi="Times New Roman" w:cs="Times New Roman"/>
              </w:rPr>
              <w:lastRenderedPageBreak/>
              <w:t>i zmianę prędkości ciała</w:t>
            </w:r>
          </w:p>
          <w:p w:rsidR="00DF4EB0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DF4EB0" w:rsidRPr="00BE010F">
              <w:rPr>
                <w:rFonts w:ascii="Times New Roman" w:hAnsi="Times New Roman" w:cs="Times New Roman"/>
              </w:rPr>
              <w:t>pisuje, analizując wykres zależności prędkości od czasu, czy prędkość ciała rośnie, czy maleje</w:t>
            </w:r>
          </w:p>
          <w:p w:rsidR="00DF4EB0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P</w:t>
            </w:r>
            <w:r w:rsidR="00DF4EB0" w:rsidRPr="00BE010F">
              <w:rPr>
                <w:rFonts w:ascii="Times New Roman" w:hAnsi="Times New Roman" w:cs="Times New Roman"/>
              </w:rPr>
              <w:t>osługuje się pojęciem przyspieszenia do opisu ruchu prostoliniowego jednostajnie przyspieszonego i jednostajnie opóźnionego</w:t>
            </w:r>
          </w:p>
          <w:p w:rsidR="008D27FB" w:rsidRPr="00BE010F" w:rsidRDefault="008D27FB" w:rsidP="004803D4">
            <w:pPr>
              <w:pStyle w:val="tabelapolpauzytabela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-Wykonuje</w:t>
            </w:r>
            <w:r w:rsidR="0088343B" w:rsidRPr="00BE010F">
              <w:rPr>
                <w:rFonts w:ascii="Times New Roman" w:hAnsi="Times New Roman" w:cs="Times New Roman"/>
              </w:rPr>
              <w:t xml:space="preserve"> wykres </w:t>
            </w:r>
            <w:r w:rsidR="0088343B" w:rsidRPr="00BE010F">
              <w:rPr>
                <w:rFonts w:ascii="Times New Roman" w:hAnsi="Times New Roman" w:cs="Times New Roman"/>
              </w:rPr>
              <w:lastRenderedPageBreak/>
              <w:t>zależności drogi od czasu w ruchu jednostajnym prostoliniowym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W</w:t>
            </w:r>
            <w:r w:rsidR="0088343B" w:rsidRPr="00BE010F">
              <w:rPr>
                <w:rFonts w:ascii="Times New Roman" w:hAnsi="Times New Roman" w:cs="Times New Roman"/>
              </w:rPr>
              <w:t>ykonuje doświadczenia w zespole</w:t>
            </w:r>
          </w:p>
          <w:p w:rsidR="0088343B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Rysuje wykres zależności prędkości od czasu w ruchu jednostajnym</w:t>
            </w:r>
          </w:p>
          <w:p w:rsidR="0088343B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 wzory na drogę, prędkość i czas</w:t>
            </w:r>
          </w:p>
          <w:p w:rsidR="0088343B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-R</w:t>
            </w:r>
            <w:r w:rsidR="0088343B" w:rsidRPr="00BE010F">
              <w:rPr>
                <w:rFonts w:ascii="Times New Roman" w:hAnsi="Times New Roman" w:cs="Times New Roman"/>
              </w:rPr>
              <w:t>ozwiązuje trudniejsze zadania obliczeniowe dotyczące ruchu jednostajnego</w:t>
            </w:r>
          </w:p>
          <w:p w:rsidR="0088343B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88343B" w:rsidRPr="00BE010F">
              <w:rPr>
                <w:rFonts w:ascii="Times New Roman" w:hAnsi="Times New Roman" w:cs="Times New Roman"/>
              </w:rPr>
              <w:t>lanuje doświadczenie związane z wyznaczeniem prędkości, wybiera właściwe  narzędzia pomiarowe, wskazuje czynniki istotne i nieistotne, wyznacza prędkość na podstawie pomiaru drogi i czasu, w którym ta droga została przebyta</w:t>
            </w:r>
          </w:p>
          <w:p w:rsidR="0088343B" w:rsidRPr="00BE010F" w:rsidRDefault="0088343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Analizuje jaki będzie czas jego ruchu na wyznaczonym odcinku drogi, gdy jego</w:t>
            </w:r>
            <w:r w:rsidRPr="00BE010F">
              <w:rPr>
                <w:rFonts w:ascii="Times New Roman" w:hAnsi="Times New Roman" w:cs="Times New Roman"/>
              </w:rPr>
              <w:br/>
              <w:t>prędkość wzrośnie lub zmaleje: 2, 3 i więcej razy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Potrafi wytłumaczyć,</w:t>
            </w:r>
            <w:r w:rsidR="0088343B" w:rsidRPr="00BE010F">
              <w:rPr>
                <w:rFonts w:ascii="Times New Roman" w:hAnsi="Times New Roman" w:cs="Times New Roman"/>
              </w:rPr>
              <w:t xml:space="preserve"> od czego zależy niepewność pomiaru drogi i czasu</w:t>
            </w:r>
          </w:p>
          <w:p w:rsidR="0088343B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88343B" w:rsidRPr="00BE010F">
              <w:rPr>
                <w:rFonts w:ascii="Times New Roman" w:hAnsi="Times New Roman" w:cs="Times New Roman"/>
              </w:rPr>
              <w:t xml:space="preserve">blicza przyspieszenie i wynik zapisuje wraz z jednostką </w:t>
            </w:r>
          </w:p>
          <w:p w:rsidR="0088343B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88343B" w:rsidRPr="00BE010F">
              <w:rPr>
                <w:rFonts w:ascii="Times New Roman" w:hAnsi="Times New Roman" w:cs="Times New Roman"/>
              </w:rPr>
              <w:t>kreśla przyspieszenie w ruchu jednostajnie opóźnionym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Wykorzystuje w zadaniach </w:t>
            </w:r>
            <w:r w:rsidR="0088343B" w:rsidRPr="00BE010F">
              <w:rPr>
                <w:rFonts w:ascii="Times New Roman" w:hAnsi="Times New Roman" w:cs="Times New Roman"/>
              </w:rPr>
              <w:t>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88343B" w:rsidRPr="00BE010F">
              <w:rPr>
                <w:rFonts w:ascii="Times New Roman" w:hAnsi="Times New Roman" w:cs="Times New Roman"/>
              </w:rPr>
              <w:t>)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88343B" w:rsidRPr="00BE010F">
              <w:rPr>
                <w:rFonts w:ascii="Times New Roman" w:hAnsi="Times New Roman" w:cs="Times New Roman"/>
              </w:rPr>
              <w:t xml:space="preserve">yznacza wartość </w:t>
            </w:r>
            <w:r w:rsidR="0088343B" w:rsidRPr="00BE010F">
              <w:rPr>
                <w:rFonts w:ascii="Times New Roman" w:hAnsi="Times New Roman" w:cs="Times New Roman"/>
              </w:rPr>
              <w:lastRenderedPageBreak/>
              <w:t>prędkości i drogę z wykresów zależności prędkości  i drogi od czasu dla ruchu prostoliniowego odcinkami jednostajnego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88343B" w:rsidRPr="00BE010F">
              <w:rPr>
                <w:rFonts w:ascii="Times New Roman" w:hAnsi="Times New Roman" w:cs="Times New Roman"/>
              </w:rPr>
              <w:t>blicza przyspieszenie, korzystając z danych odczytanych z wykresu zależności drogi od czasu</w:t>
            </w:r>
          </w:p>
          <w:p w:rsidR="0088343B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/>
                <w:iCs/>
              </w:rPr>
            </w:pPr>
            <w:r w:rsidRPr="00BE010F">
              <w:rPr>
                <w:rFonts w:ascii="Times New Roman" w:hAnsi="Times New Roman" w:cs="Times New Roman"/>
              </w:rPr>
              <w:t>- Rozróżnia</w:t>
            </w:r>
            <w:r w:rsidR="0088343B" w:rsidRPr="00BE010F">
              <w:rPr>
                <w:rFonts w:ascii="Times New Roman" w:hAnsi="Times New Roman" w:cs="Times New Roman"/>
              </w:rPr>
              <w:t xml:space="preserve"> rodzaj ruchu na podstawie wykresów zależności prędkości od czasu i drogi od czasu</w:t>
            </w:r>
            <w:r w:rsidRPr="00BE010F">
              <w:rPr>
                <w:rFonts w:ascii="Times New Roman" w:hAnsi="Times New Roman" w:cs="Times New Roman"/>
              </w:rPr>
              <w:t>.</w:t>
            </w:r>
          </w:p>
          <w:p w:rsidR="008D27FB" w:rsidRPr="00BE010F" w:rsidRDefault="008D27F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27FB" w:rsidRPr="00BE010F" w:rsidRDefault="008D27FB" w:rsidP="006D3890"/>
        </w:tc>
        <w:tc>
          <w:tcPr>
            <w:tcW w:w="1620" w:type="dxa"/>
            <w:shd w:val="clear" w:color="auto" w:fill="auto"/>
          </w:tcPr>
          <w:p w:rsidR="006519AD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 xml:space="preserve">- Tworzy wykres na </w:t>
            </w:r>
            <w:r w:rsidRPr="00BE010F">
              <w:rPr>
                <w:rFonts w:ascii="Times New Roman" w:hAnsi="Times New Roman" w:cs="Times New Roman"/>
              </w:rPr>
              <w:lastRenderedPageBreak/>
              <w:t>podstawie danych zawartych w tabeli</w:t>
            </w:r>
          </w:p>
          <w:p w:rsidR="006519AD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Dokonuje analizy</w:t>
            </w:r>
            <w:r w:rsidR="006519AD" w:rsidRPr="00BE010F">
              <w:rPr>
                <w:rFonts w:ascii="Times New Roman" w:hAnsi="Times New Roman" w:cs="Times New Roman"/>
              </w:rPr>
              <w:t xml:space="preserve"> wykres</w:t>
            </w:r>
            <w:r w:rsidRPr="00BE010F">
              <w:rPr>
                <w:rFonts w:ascii="Times New Roman" w:hAnsi="Times New Roman" w:cs="Times New Roman"/>
              </w:rPr>
              <w:t>u</w:t>
            </w:r>
            <w:r w:rsidR="006519AD" w:rsidRPr="00BE010F">
              <w:rPr>
                <w:rFonts w:ascii="Times New Roman" w:hAnsi="Times New Roman" w:cs="Times New Roman"/>
              </w:rPr>
              <w:t xml:space="preserve"> i rozpoznaje, czy opisana zależność jest rosnąca, czy malejąca</w:t>
            </w:r>
          </w:p>
          <w:p w:rsidR="006519AD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Prezentuje prędkość jako wielkość wektorową</w:t>
            </w:r>
          </w:p>
          <w:p w:rsidR="006519AD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6519AD" w:rsidRPr="00BE010F">
              <w:rPr>
                <w:rFonts w:ascii="Times New Roman" w:hAnsi="Times New Roman" w:cs="Times New Roman"/>
              </w:rPr>
              <w:t>ykonuje doświadczenie pozwalające badać ruch jednostajny prostoliniowy</w:t>
            </w:r>
          </w:p>
          <w:p w:rsidR="006519AD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</w:t>
            </w:r>
            <w:r w:rsidR="006519AD" w:rsidRPr="00BE010F">
              <w:rPr>
                <w:rFonts w:ascii="Times New Roman" w:hAnsi="Times New Roman" w:cs="Times New Roman"/>
              </w:rPr>
              <w:t>nalizuje wykresy zależności prędkości od czasu i drogi od czasu dla różnych ciał poruszających się ruchem jednostajnym</w:t>
            </w:r>
          </w:p>
          <w:p w:rsidR="006519AD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ruch jednostajnie przyspieszony</w:t>
            </w:r>
          </w:p>
          <w:p w:rsidR="006519AD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Szkicuje na podstawie wyników pomiaru przedstawionych w tabeli, wykres zależności prędkości ciała od czasu w ruchu jednostajnie przyspieszonym</w:t>
            </w:r>
          </w:p>
          <w:p w:rsidR="006519AD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</w:t>
            </w:r>
            <w:r w:rsidR="006519AD" w:rsidRPr="00BE010F">
              <w:rPr>
                <w:rFonts w:ascii="Times New Roman" w:hAnsi="Times New Roman" w:cs="Times New Roman"/>
              </w:rPr>
              <w:t>nalizuje wykres zależności prędkości od czasu sporządzony dla kilku ciał i na tej postawie określa, prędkość którego ciała rośnie najszybciej, a którego – najwolniej</w:t>
            </w:r>
          </w:p>
          <w:p w:rsidR="006519AD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6519AD" w:rsidRPr="00BE010F">
              <w:rPr>
                <w:rFonts w:ascii="Times New Roman" w:hAnsi="Times New Roman" w:cs="Times New Roman"/>
              </w:rPr>
              <w:t>pisuje, analizując wykres zależności prędkości od czasu, czy prędkość ciała rośnie szybciej, czy wolniej</w:t>
            </w:r>
          </w:p>
          <w:p w:rsidR="006519AD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45356E" w:rsidRPr="00BE010F">
              <w:rPr>
                <w:rFonts w:ascii="Times New Roman" w:hAnsi="Times New Roman" w:cs="Times New Roman"/>
              </w:rPr>
              <w:t xml:space="preserve">okazuje </w:t>
            </w:r>
            <w:r w:rsidR="00115054" w:rsidRPr="00BE010F">
              <w:rPr>
                <w:rFonts w:ascii="Times New Roman" w:hAnsi="Times New Roman" w:cs="Times New Roman"/>
              </w:rPr>
              <w:t>ruch opóźniony</w:t>
            </w:r>
          </w:p>
          <w:p w:rsidR="006519AD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6519AD" w:rsidRPr="00BE010F">
              <w:rPr>
                <w:rFonts w:ascii="Times New Roman" w:hAnsi="Times New Roman" w:cs="Times New Roman"/>
              </w:rPr>
              <w:t xml:space="preserve">blicza prędkość końcową w ruchu prostoliniowym </w:t>
            </w:r>
            <w:r w:rsidR="006519AD" w:rsidRPr="00BE010F">
              <w:rPr>
                <w:rFonts w:ascii="Times New Roman" w:hAnsi="Times New Roman" w:cs="Times New Roman"/>
              </w:rPr>
              <w:lastRenderedPageBreak/>
              <w:t>jednostajnie przyspieszonym</w:t>
            </w:r>
          </w:p>
          <w:p w:rsidR="006519AD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6519AD" w:rsidRPr="00BE010F">
              <w:rPr>
                <w:rFonts w:ascii="Times New Roman" w:hAnsi="Times New Roman" w:cs="Times New Roman"/>
              </w:rPr>
              <w:t>ozwiązuje zadania obliczeniowe</w:t>
            </w:r>
          </w:p>
          <w:p w:rsidR="008D27FB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6519AD" w:rsidRPr="00BE010F">
              <w:rPr>
                <w:rFonts w:ascii="Times New Roman" w:hAnsi="Times New Roman" w:cs="Times New Roman"/>
              </w:rPr>
              <w:t>yznacza zmianę prędkości i przyspieszenie z wykresów zależności prędkości od czasu dla ruchu prostoli</w:t>
            </w:r>
            <w:r w:rsidR="00A871D1" w:rsidRPr="00BE010F">
              <w:rPr>
                <w:rFonts w:ascii="Times New Roman" w:hAnsi="Times New Roman" w:cs="Times New Roman"/>
              </w:rPr>
              <w:t xml:space="preserve">niowego jednostajnie zmiennego </w:t>
            </w:r>
          </w:p>
        </w:tc>
        <w:tc>
          <w:tcPr>
            <w:tcW w:w="1620" w:type="dxa"/>
            <w:shd w:val="clear" w:color="auto" w:fill="auto"/>
          </w:tcPr>
          <w:p w:rsidR="006519AD" w:rsidRPr="00BE010F" w:rsidRDefault="006519A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- </w:t>
            </w:r>
            <w:r w:rsidR="00E60D39" w:rsidRPr="00BE010F">
              <w:rPr>
                <w:rFonts w:ascii="Times New Roman" w:hAnsi="Times New Roman" w:cs="Times New Roman"/>
                <w:iCs/>
              </w:rPr>
              <w:t>W</w:t>
            </w:r>
            <w:r w:rsidRPr="00BE010F">
              <w:rPr>
                <w:rFonts w:ascii="Times New Roman" w:hAnsi="Times New Roman" w:cs="Times New Roman"/>
                <w:iCs/>
              </w:rPr>
              <w:t xml:space="preserve">yjaśnia, </w:t>
            </w:r>
            <w:r w:rsidRPr="00BE010F">
              <w:rPr>
                <w:rFonts w:ascii="Times New Roman" w:hAnsi="Times New Roman" w:cs="Times New Roman"/>
                <w:iCs/>
              </w:rPr>
              <w:lastRenderedPageBreak/>
              <w:t>dlaczego wykres zależności drogi od czasu w ruchu jednostajnie przyspieszonym nie jest linią prostą</w:t>
            </w:r>
          </w:p>
          <w:p w:rsidR="006519AD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 O</w:t>
            </w:r>
            <w:r w:rsidR="006519AD" w:rsidRPr="00BE010F">
              <w:rPr>
                <w:rFonts w:ascii="Times New Roman" w:hAnsi="Times New Roman" w:cs="Times New Roman"/>
                <w:iCs/>
              </w:rPr>
              <w:t>blicza prędkość względem różnych układów odniesienia</w:t>
            </w:r>
          </w:p>
          <w:p w:rsidR="0045356E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-R</w:t>
            </w:r>
            <w:r w:rsidR="0045356E" w:rsidRPr="00BE010F">
              <w:rPr>
                <w:rFonts w:ascii="Times New Roman" w:hAnsi="Times New Roman" w:cs="Times New Roman"/>
              </w:rPr>
              <w:t>ozwiązuje nietypowe zadania rachunkowe na podstawie analizy wykresu</w:t>
            </w:r>
          </w:p>
          <w:p w:rsidR="008D27FB" w:rsidRPr="00BE010F" w:rsidRDefault="008D27F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D27FB" w:rsidRPr="00BE010F" w:rsidRDefault="008D27FB" w:rsidP="0037132A"/>
    <w:p w:rsidR="00777F11" w:rsidRPr="00BE010F" w:rsidRDefault="00777F11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20"/>
        <w:gridCol w:w="1620"/>
      </w:tblGrid>
      <w:tr w:rsidR="00777F11" w:rsidRPr="00BE010F" w:rsidTr="004803D4">
        <w:tc>
          <w:tcPr>
            <w:tcW w:w="1908" w:type="dxa"/>
            <w:shd w:val="clear" w:color="auto" w:fill="auto"/>
          </w:tcPr>
          <w:p w:rsidR="00777F11" w:rsidRPr="00BE010F" w:rsidRDefault="00777F11" w:rsidP="004803D4">
            <w:pPr>
              <w:jc w:val="center"/>
            </w:pPr>
            <w:r w:rsidRPr="00BE010F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777F11" w:rsidRPr="00BE010F" w:rsidRDefault="00777F11" w:rsidP="004803D4">
            <w:pPr>
              <w:ind w:right="172"/>
              <w:jc w:val="center"/>
            </w:pPr>
            <w:r w:rsidRPr="00BE010F">
              <w:t xml:space="preserve">    Ocena </w:t>
            </w:r>
          </w:p>
          <w:p w:rsidR="00777F11" w:rsidRPr="00BE010F" w:rsidRDefault="00777F11" w:rsidP="004803D4">
            <w:pPr>
              <w:jc w:val="center"/>
            </w:pPr>
            <w:r w:rsidRPr="00BE010F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777F11" w:rsidRPr="00BE010F" w:rsidRDefault="00777F11" w:rsidP="004803D4">
            <w:pPr>
              <w:jc w:val="center"/>
            </w:pPr>
            <w:r w:rsidRPr="00BE010F">
              <w:t xml:space="preserve">Ocena </w:t>
            </w:r>
          </w:p>
          <w:p w:rsidR="00777F11" w:rsidRPr="00BE010F" w:rsidRDefault="00777F11" w:rsidP="004803D4">
            <w:pPr>
              <w:jc w:val="center"/>
            </w:pPr>
            <w:r w:rsidRPr="00BE010F">
              <w:t>dobra</w:t>
            </w:r>
          </w:p>
        </w:tc>
        <w:tc>
          <w:tcPr>
            <w:tcW w:w="1620" w:type="dxa"/>
            <w:shd w:val="clear" w:color="auto" w:fill="auto"/>
          </w:tcPr>
          <w:p w:rsidR="00777F11" w:rsidRPr="00BE010F" w:rsidRDefault="00777F11" w:rsidP="004803D4">
            <w:pPr>
              <w:jc w:val="center"/>
            </w:pPr>
            <w:r w:rsidRPr="00BE010F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777F11" w:rsidRPr="00BE010F" w:rsidRDefault="00777F11" w:rsidP="004803D4">
            <w:pPr>
              <w:jc w:val="center"/>
            </w:pPr>
            <w:r w:rsidRPr="00BE010F">
              <w:t xml:space="preserve">Ocena </w:t>
            </w:r>
          </w:p>
          <w:p w:rsidR="00777F11" w:rsidRPr="00BE010F" w:rsidRDefault="00777F11" w:rsidP="004803D4">
            <w:pPr>
              <w:jc w:val="center"/>
            </w:pPr>
            <w:r w:rsidRPr="00BE010F">
              <w:t>celująca</w:t>
            </w:r>
          </w:p>
        </w:tc>
      </w:tr>
      <w:tr w:rsidR="00777F11" w:rsidRPr="00BE010F" w:rsidTr="004803D4">
        <w:tc>
          <w:tcPr>
            <w:tcW w:w="8928" w:type="dxa"/>
            <w:gridSpan w:val="5"/>
            <w:shd w:val="clear" w:color="auto" w:fill="auto"/>
          </w:tcPr>
          <w:p w:rsidR="00777F11" w:rsidRPr="00BE010F" w:rsidRDefault="00ED77FC" w:rsidP="004803D4">
            <w:pPr>
              <w:jc w:val="center"/>
              <w:rPr>
                <w:b/>
              </w:rPr>
            </w:pPr>
            <w:r w:rsidRPr="00BE010F">
              <w:rPr>
                <w:b/>
              </w:rPr>
              <w:t>V. Dynamika</w:t>
            </w:r>
          </w:p>
        </w:tc>
      </w:tr>
      <w:tr w:rsidR="00777F11" w:rsidRPr="00BE010F" w:rsidTr="004803D4">
        <w:tc>
          <w:tcPr>
            <w:tcW w:w="1908" w:type="dxa"/>
            <w:shd w:val="clear" w:color="auto" w:fill="auto"/>
          </w:tcPr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Analizuje zależność przyspieszenia od siły działającej na ciało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zależność przyspieszenia od masy ciała 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Pracuje z innymi członkami zespołu podczas wykonywania doświadczenia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Opisuje ruch ciał na podstawie drugiej zasady dynamiki Newtona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definicję jednostki siły (1 niutona)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Wykonuje pomiar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 siły ciężkości działającej na wybrane ciała o niewielkiej masie, zapisuje wyniki pomiaru wraz z jednostką</w:t>
            </w:r>
          </w:p>
          <w:p w:rsidR="0045356E" w:rsidRPr="00BE010F" w:rsidRDefault="0045356E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Używa jednostki masy i siły ciężkości</w:t>
            </w:r>
          </w:p>
          <w:p w:rsidR="0045356E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O</w:t>
            </w:r>
            <w:r w:rsidR="0045356E" w:rsidRPr="00BE010F">
              <w:rPr>
                <w:rFonts w:ascii="Times New Roman" w:hAnsi="Times New Roman" w:cs="Times New Roman"/>
              </w:rPr>
              <w:t>pisuje ruch spadających ciał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</w:t>
            </w:r>
            <w:r w:rsidR="0045356E" w:rsidRPr="00BE010F">
              <w:rPr>
                <w:rFonts w:ascii="Times New Roman" w:hAnsi="Times New Roman" w:cs="Times New Roman"/>
              </w:rPr>
              <w:t xml:space="preserve"> poję</w:t>
            </w:r>
            <w:r w:rsidRPr="00BE010F">
              <w:rPr>
                <w:rFonts w:ascii="Times New Roman" w:hAnsi="Times New Roman" w:cs="Times New Roman"/>
              </w:rPr>
              <w:t>cie przyspieszenia</w:t>
            </w:r>
          </w:p>
          <w:p w:rsidR="0045356E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grawitacyjnego</w:t>
            </w:r>
          </w:p>
          <w:p w:rsidR="0045356E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</w:t>
            </w:r>
            <w:r w:rsidR="0045356E" w:rsidRPr="00BE010F">
              <w:rPr>
                <w:rFonts w:ascii="Times New Roman" w:hAnsi="Times New Roman" w:cs="Times New Roman"/>
              </w:rPr>
              <w:t xml:space="preserve"> skutki wzajemnego oddziaływania ciał</w:t>
            </w:r>
            <w:r w:rsidRPr="00BE010F">
              <w:rPr>
                <w:rFonts w:ascii="Times New Roman" w:hAnsi="Times New Roman" w:cs="Times New Roman"/>
              </w:rPr>
              <w:t xml:space="preserve">  w </w:t>
            </w:r>
            <w:r w:rsidRPr="00BE010F">
              <w:rPr>
                <w:rFonts w:ascii="Times New Roman" w:hAnsi="Times New Roman" w:cs="Times New Roman"/>
              </w:rPr>
              <w:lastRenderedPageBreak/>
              <w:t>tym zjawisko odrzutu</w:t>
            </w:r>
          </w:p>
          <w:p w:rsidR="0045356E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</w:t>
            </w:r>
            <w:r w:rsidR="0045356E" w:rsidRPr="00BE010F">
              <w:rPr>
                <w:rFonts w:ascii="Times New Roman" w:hAnsi="Times New Roman" w:cs="Times New Roman"/>
              </w:rPr>
              <w:t xml:space="preserve"> treść trzeciej zasady dynamiki </w:t>
            </w:r>
          </w:p>
          <w:p w:rsidR="0045356E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oraz </w:t>
            </w:r>
            <w:r w:rsidR="0045356E" w:rsidRPr="00BE010F">
              <w:rPr>
                <w:rFonts w:ascii="Times New Roman" w:hAnsi="Times New Roman" w:cs="Times New Roman"/>
              </w:rPr>
              <w:t>opisuje wzajemne oddziaływanie ciał</w:t>
            </w:r>
            <w:r w:rsidRPr="00BE010F">
              <w:rPr>
                <w:rFonts w:ascii="Times New Roman" w:hAnsi="Times New Roman" w:cs="Times New Roman"/>
              </w:rPr>
              <w:t>.</w:t>
            </w:r>
          </w:p>
          <w:p w:rsidR="00777F11" w:rsidRPr="00BE010F" w:rsidRDefault="00777F11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Omawia z podaniem przykładów zjawiska będące skutkiem działania siły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Omawia, że pod wpływem stałej siły ciało porusza się ruchem jednostajnie przyspieszonym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Stosując się do opisu przeprowadza doświadczenie mające wykazać zależność przyspieszenia od działającej siły</w:t>
            </w:r>
          </w:p>
          <w:p w:rsidR="00FF341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FF341F" w:rsidRPr="00BE010F">
              <w:rPr>
                <w:rFonts w:ascii="Times New Roman" w:hAnsi="Times New Roman" w:cs="Times New Roman"/>
              </w:rPr>
              <w:t>rojektuje pod kierunkiem nauczyciela tabelę pomiarową do zapisywania wyników pomiarów podczas badania drugiej zasady dynamiki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 do obliczeń związek między siłą, masą i przyspieszeniem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Wyjaśnia podając przykłady z otaczającej rzeczywistości  wykorzystywanie II zasady dynamiki</w:t>
            </w:r>
          </w:p>
          <w:p w:rsidR="00FF341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A</w:t>
            </w:r>
            <w:r w:rsidR="00FF341F" w:rsidRPr="00BE010F">
              <w:rPr>
                <w:rFonts w:ascii="Times New Roman" w:hAnsi="Times New Roman" w:cs="Times New Roman"/>
              </w:rPr>
              <w:t xml:space="preserve">nalizuje zachowanie się ciał na podstawie </w:t>
            </w:r>
            <w:r w:rsidR="00FF341F" w:rsidRPr="00BE010F">
              <w:rPr>
                <w:rFonts w:ascii="Times New Roman" w:hAnsi="Times New Roman" w:cs="Times New Roman"/>
              </w:rPr>
              <w:lastRenderedPageBreak/>
              <w:t>drugiej zasady dynamiki</w:t>
            </w:r>
          </w:p>
          <w:p w:rsidR="00FF341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Określa</w:t>
            </w:r>
            <w:r w:rsidR="00FF341F" w:rsidRPr="00BE010F">
              <w:rPr>
                <w:rFonts w:ascii="Times New Roman" w:hAnsi="Times New Roman" w:cs="Times New Roman"/>
              </w:rPr>
              <w:t xml:space="preserve"> jak zmienia się siła, gdy przyspieszenie zmniejszy się lub wzrośnie 2, 3 i więcej razy</w:t>
            </w:r>
          </w:p>
          <w:p w:rsidR="00FF341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FF341F" w:rsidRPr="00BE010F">
              <w:rPr>
                <w:rFonts w:ascii="Times New Roman" w:hAnsi="Times New Roman" w:cs="Times New Roman"/>
              </w:rPr>
              <w:t xml:space="preserve">nioskuje o masie ciała, gdy pod wpływem  danej siły przyspieszenie wzrośnie 2, 3 </w:t>
            </w:r>
            <w:r w:rsidR="00FF341F" w:rsidRPr="00BE010F">
              <w:rPr>
                <w:rFonts w:ascii="Times New Roman" w:hAnsi="Times New Roman" w:cs="Times New Roman"/>
              </w:rPr>
              <w:br/>
              <w:t>i więcej razy</w:t>
            </w:r>
          </w:p>
          <w:p w:rsidR="00FF341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FF341F" w:rsidRPr="00BE010F">
              <w:rPr>
                <w:rFonts w:ascii="Times New Roman" w:hAnsi="Times New Roman" w:cs="Times New Roman"/>
              </w:rPr>
              <w:t>ozróżnia pojęcia: masa i siła ciężkości</w:t>
            </w:r>
          </w:p>
          <w:p w:rsidR="00FF341F" w:rsidRPr="00BE010F" w:rsidRDefault="00E60D39" w:rsidP="004803D4">
            <w:pPr>
              <w:pStyle w:val="tabelapunktytabela"/>
              <w:suppressAutoHyphens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-O</w:t>
            </w:r>
            <w:r w:rsidR="001F21AF" w:rsidRPr="00BE010F">
              <w:rPr>
                <w:rFonts w:ascii="Times New Roman" w:hAnsi="Times New Roman" w:cs="Times New Roman"/>
              </w:rPr>
              <w:t>blicza</w:t>
            </w:r>
            <w:r w:rsidRPr="00BE010F">
              <w:rPr>
                <w:rFonts w:ascii="Times New Roman" w:hAnsi="Times New Roman" w:cs="Times New Roman"/>
              </w:rPr>
              <w:t xml:space="preserve"> siłę ciężkości </w:t>
            </w:r>
            <w:r w:rsidR="00FF341F" w:rsidRPr="00BE010F">
              <w:rPr>
                <w:rFonts w:ascii="Times New Roman" w:hAnsi="Times New Roman" w:cs="Times New Roman"/>
              </w:rPr>
              <w:t>działającą na ciało na Ziemi</w:t>
            </w:r>
          </w:p>
          <w:p w:rsidR="00FF341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</w:t>
            </w:r>
            <w:r w:rsidR="00FF341F" w:rsidRPr="00BE010F">
              <w:rPr>
                <w:rFonts w:ascii="Times New Roman" w:hAnsi="Times New Roman" w:cs="Times New Roman"/>
              </w:rPr>
              <w:t>ozróżnia tarcie statyczne i tarcie kinetyczne</w:t>
            </w:r>
          </w:p>
          <w:p w:rsidR="00FF341F" w:rsidRPr="00BE010F" w:rsidRDefault="00FF341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i omawia pozytywne i negatywne skutki tarcia</w:t>
            </w:r>
          </w:p>
          <w:p w:rsidR="00777F11" w:rsidRPr="00BE010F" w:rsidRDefault="00777F11" w:rsidP="004803D4">
            <w:pPr>
              <w:pStyle w:val="tabelapolpauzytabela"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1F21AF" w:rsidRPr="00BE010F" w:rsidRDefault="00115054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Bada</w:t>
            </w:r>
            <w:r w:rsidR="001F21AF" w:rsidRPr="00BE010F">
              <w:rPr>
                <w:rFonts w:ascii="Times New Roman" w:hAnsi="Times New Roman" w:cs="Times New Roman"/>
              </w:rPr>
              <w:t xml:space="preserve"> zależność przyspieszenia od działającej siły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A</w:t>
            </w:r>
            <w:r w:rsidR="001F21AF" w:rsidRPr="00BE010F">
              <w:rPr>
                <w:rFonts w:ascii="Times New Roman" w:hAnsi="Times New Roman" w:cs="Times New Roman"/>
              </w:rPr>
              <w:t>nalizuje wyniki pomiarów i je interpretuje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1F21AF" w:rsidRPr="00BE010F">
              <w:rPr>
                <w:rFonts w:ascii="Times New Roman" w:hAnsi="Times New Roman" w:cs="Times New Roman"/>
              </w:rPr>
              <w:t xml:space="preserve">ozwiązuje zadania wymagające łączenia wiedzy na temat ruchu jednostajnie przyspieszonego i drugiej zasady dynamiki 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1F21AF" w:rsidRPr="00BE010F">
              <w:rPr>
                <w:rFonts w:ascii="Times New Roman" w:hAnsi="Times New Roman" w:cs="Times New Roman"/>
              </w:rPr>
              <w:t>blicza siłę ciężkości działającą na ciało znajdujące się np. na Księżycu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F</w:t>
            </w:r>
            <w:r w:rsidR="001F21AF" w:rsidRPr="00BE010F">
              <w:rPr>
                <w:rFonts w:ascii="Times New Roman" w:hAnsi="Times New Roman" w:cs="Times New Roman"/>
              </w:rPr>
              <w:t>ormułuje wnioski z obserwacji spadających ciał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</w:t>
            </w:r>
            <w:r w:rsidR="001F21AF" w:rsidRPr="00BE010F">
              <w:rPr>
                <w:rFonts w:ascii="Times New Roman" w:hAnsi="Times New Roman" w:cs="Times New Roman"/>
              </w:rPr>
              <w:t xml:space="preserve"> warunki, jakie muszą być  spełnione, aby ciało spadało swobodnie</w:t>
            </w:r>
          </w:p>
          <w:p w:rsidR="001F21A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wyjaś</w:t>
            </w:r>
            <w:r w:rsidR="004C6A97" w:rsidRPr="00BE010F">
              <w:rPr>
                <w:rFonts w:ascii="Times New Roman" w:hAnsi="Times New Roman" w:cs="Times New Roman"/>
              </w:rPr>
              <w:t>nia pojęcie swobodnego</w:t>
            </w:r>
            <w:r w:rsidR="00E60D39" w:rsidRPr="00BE010F">
              <w:rPr>
                <w:rFonts w:ascii="Times New Roman" w:hAnsi="Times New Roman" w:cs="Times New Roman"/>
              </w:rPr>
              <w:t xml:space="preserve"> spad</w:t>
            </w:r>
            <w:r w:rsidRPr="00BE010F">
              <w:rPr>
                <w:rFonts w:ascii="Times New Roman" w:hAnsi="Times New Roman" w:cs="Times New Roman"/>
              </w:rPr>
              <w:t>k</w:t>
            </w:r>
            <w:r w:rsidR="004C6A97" w:rsidRPr="00BE010F">
              <w:rPr>
                <w:rFonts w:ascii="Times New Roman" w:hAnsi="Times New Roman" w:cs="Times New Roman"/>
              </w:rPr>
              <w:t>u</w:t>
            </w:r>
            <w:r w:rsidRPr="00BE010F">
              <w:rPr>
                <w:rFonts w:ascii="Times New Roman" w:hAnsi="Times New Roman" w:cs="Times New Roman"/>
              </w:rPr>
              <w:t xml:space="preserve"> ciał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O</w:t>
            </w:r>
            <w:r w:rsidR="001F21AF" w:rsidRPr="00BE010F">
              <w:rPr>
                <w:rFonts w:ascii="Times New Roman" w:hAnsi="Times New Roman" w:cs="Times New Roman"/>
              </w:rPr>
              <w:t>kreśla sposób pomiaru sił wzajemnego oddziaływania ciał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1F21AF" w:rsidRPr="00BE010F">
              <w:rPr>
                <w:rFonts w:ascii="Times New Roman" w:hAnsi="Times New Roman" w:cs="Times New Roman"/>
              </w:rPr>
              <w:t xml:space="preserve">ysuje siły wzajemnego </w:t>
            </w:r>
            <w:r w:rsidR="001F21AF" w:rsidRPr="00BE010F">
              <w:rPr>
                <w:rFonts w:ascii="Times New Roman" w:hAnsi="Times New Roman" w:cs="Times New Roman"/>
              </w:rPr>
              <w:lastRenderedPageBreak/>
              <w:t>oddziaływania ciał w prostych przypadkach, np. ciało leżące na stole, ciało wiszące na lince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1F21AF" w:rsidRPr="00BE010F">
              <w:rPr>
                <w:rFonts w:ascii="Times New Roman" w:hAnsi="Times New Roman" w:cs="Times New Roman"/>
              </w:rPr>
              <w:t>yodrębnia z tekstów opisujących wzajemne oddziaływanie ciał informacje kluczowe dla tego zjawiska, wskazuje jego praktyczne wykorzystanie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sposób mierzenia</w:t>
            </w:r>
            <w:r w:rsidR="001F21AF" w:rsidRPr="00BE010F">
              <w:rPr>
                <w:rFonts w:ascii="Times New Roman" w:hAnsi="Times New Roman" w:cs="Times New Roman"/>
              </w:rPr>
              <w:t xml:space="preserve"> sił</w:t>
            </w:r>
            <w:r w:rsidRPr="00BE010F">
              <w:rPr>
                <w:rFonts w:ascii="Times New Roman" w:hAnsi="Times New Roman" w:cs="Times New Roman"/>
              </w:rPr>
              <w:t>y</w:t>
            </w:r>
            <w:r w:rsidR="001F21AF" w:rsidRPr="00BE010F">
              <w:rPr>
                <w:rFonts w:ascii="Times New Roman" w:hAnsi="Times New Roman" w:cs="Times New Roman"/>
              </w:rPr>
              <w:t xml:space="preserve"> tarcia statycznego</w:t>
            </w:r>
          </w:p>
          <w:p w:rsidR="00777F11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4C6A97" w:rsidRPr="00BE010F">
              <w:rPr>
                <w:rFonts w:ascii="Times New Roman" w:hAnsi="Times New Roman" w:cs="Times New Roman"/>
              </w:rPr>
              <w:t>mawia badanie</w:t>
            </w:r>
            <w:r w:rsidR="001F21AF" w:rsidRPr="00BE010F">
              <w:rPr>
                <w:rFonts w:ascii="Times New Roman" w:hAnsi="Times New Roman" w:cs="Times New Roman"/>
              </w:rPr>
              <w:t>, od czego zależy tarcie</w:t>
            </w:r>
          </w:p>
          <w:p w:rsidR="00777F11" w:rsidRPr="00BE010F" w:rsidRDefault="00777F11" w:rsidP="00745E8D"/>
        </w:tc>
        <w:tc>
          <w:tcPr>
            <w:tcW w:w="1620" w:type="dxa"/>
            <w:shd w:val="clear" w:color="auto" w:fill="auto"/>
          </w:tcPr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 xml:space="preserve">-  Konstruuje </w:t>
            </w:r>
            <w:r w:rsidR="001F21AF" w:rsidRPr="00BE010F">
              <w:rPr>
                <w:rFonts w:ascii="Times New Roman" w:hAnsi="Times New Roman" w:cs="Times New Roman"/>
              </w:rPr>
              <w:t>hipotezę badawczą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115054" w:rsidRPr="00BE010F">
              <w:rPr>
                <w:rFonts w:ascii="Times New Roman" w:hAnsi="Times New Roman" w:cs="Times New Roman"/>
              </w:rPr>
              <w:t>B</w:t>
            </w:r>
            <w:r w:rsidR="001F21AF" w:rsidRPr="00BE010F">
              <w:rPr>
                <w:rFonts w:ascii="Times New Roman" w:hAnsi="Times New Roman" w:cs="Times New Roman"/>
              </w:rPr>
              <w:t>ada doświadczalnie zależność przyspieszenia od masy ciała</w:t>
            </w:r>
          </w:p>
          <w:p w:rsidR="001F21A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</w:t>
            </w:r>
            <w:r w:rsidR="004C6A97" w:rsidRPr="00BE010F">
              <w:rPr>
                <w:rFonts w:ascii="Times New Roman" w:hAnsi="Times New Roman" w:cs="Times New Roman"/>
              </w:rPr>
              <w:t>korzystuje</w:t>
            </w:r>
            <w:r w:rsidR="001F21AF" w:rsidRPr="00BE010F">
              <w:rPr>
                <w:rFonts w:ascii="Times New Roman" w:hAnsi="Times New Roman" w:cs="Times New Roman"/>
              </w:rPr>
              <w:t xml:space="preserve"> do obliczeń związek między siłą, masą i przyspieszeniem w trudniejszych sytuacjach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1F21AF" w:rsidRPr="00BE010F">
              <w:rPr>
                <w:rFonts w:ascii="Times New Roman" w:hAnsi="Times New Roman" w:cs="Times New Roman"/>
              </w:rPr>
              <w:t>ozwiązuje zadania problemowe z wykorzystaniem II zasady dynamiki i zależności drogi od czasu oraz prędkości od czasu w ruchu jednostajnie przyspieszonym</w:t>
            </w:r>
          </w:p>
          <w:p w:rsidR="001F21AF" w:rsidRPr="00BE010F" w:rsidRDefault="004C6A9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1F21AF" w:rsidRPr="00BE010F">
              <w:rPr>
                <w:rFonts w:ascii="Times New Roman" w:hAnsi="Times New Roman" w:cs="Times New Roman"/>
              </w:rPr>
              <w:t>yjaśnia, od czego zależy siła ciężkości działająca na ciało znajdujące się na powierzchni Ziemi</w:t>
            </w:r>
          </w:p>
          <w:p w:rsidR="001F21A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Analizuje czy spadek swobodny ciał jest ruchem </w:t>
            </w:r>
            <w:r w:rsidRPr="00BE010F">
              <w:rPr>
                <w:rFonts w:ascii="Times New Roman" w:hAnsi="Times New Roman" w:cs="Times New Roman"/>
              </w:rPr>
              <w:lastRenderedPageBreak/>
              <w:t>jednostajnie przyspieszonym</w:t>
            </w:r>
          </w:p>
          <w:p w:rsidR="001F21A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zjawisko odrzutu, posługując się trzecią zasadą dynamiki </w:t>
            </w:r>
          </w:p>
          <w:p w:rsidR="001F21A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 W</w:t>
            </w:r>
            <w:r w:rsidR="001F21AF" w:rsidRPr="00BE010F">
              <w:rPr>
                <w:rFonts w:ascii="Times New Roman" w:hAnsi="Times New Roman" w:cs="Times New Roman"/>
              </w:rPr>
              <w:t>ykonuje doświadczenie dotyczące pomiaru siły tarcia statycznego i dynamicznego</w:t>
            </w:r>
          </w:p>
          <w:p w:rsidR="001F21AF" w:rsidRPr="00BE010F" w:rsidRDefault="001F21A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spacing w:val="-3"/>
              </w:rPr>
              <w:t>- Daje przykłady  zmniejszania lub zwiększania siły tarcia w zależności od potrzeby</w:t>
            </w:r>
          </w:p>
          <w:p w:rsidR="00777F11" w:rsidRPr="00BE010F" w:rsidRDefault="00777F1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21AF" w:rsidRPr="00BE010F" w:rsidRDefault="00777F11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vertAlign w:val="superscript"/>
              </w:rPr>
              <w:lastRenderedPageBreak/>
              <w:t xml:space="preserve"> </w:t>
            </w:r>
            <w:r w:rsidR="00E60D39" w:rsidRPr="00BE010F">
              <w:rPr>
                <w:rFonts w:ascii="Times New Roman" w:hAnsi="Times New Roman" w:cs="Times New Roman"/>
              </w:rPr>
              <w:t>-</w:t>
            </w:r>
            <w:r w:rsidR="00E60D39" w:rsidRPr="00BE010F">
              <w:rPr>
                <w:rFonts w:ascii="Times New Roman" w:hAnsi="Times New Roman" w:cs="Times New Roman"/>
                <w:iCs/>
              </w:rPr>
              <w:t>U</w:t>
            </w:r>
            <w:r w:rsidR="001F21AF" w:rsidRPr="00BE010F">
              <w:rPr>
                <w:rFonts w:ascii="Times New Roman" w:hAnsi="Times New Roman" w:cs="Times New Roman"/>
                <w:iCs/>
              </w:rPr>
              <w:t>zasadnia, dlaczego siły bezwładności są</w:t>
            </w:r>
            <w:r w:rsidR="001F21AF" w:rsidRPr="00BE010F">
              <w:rPr>
                <w:rFonts w:ascii="Times New Roman" w:hAnsi="Times New Roman" w:cs="Times New Roman"/>
                <w:iCs/>
              </w:rPr>
              <w:br/>
              <w:t>siłami pozornymi</w:t>
            </w:r>
          </w:p>
          <w:p w:rsidR="001F21A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-O</w:t>
            </w:r>
            <w:r w:rsidR="001F21AF" w:rsidRPr="00BE010F">
              <w:rPr>
                <w:rFonts w:ascii="Times New Roman" w:hAnsi="Times New Roman" w:cs="Times New Roman"/>
                <w:iCs/>
              </w:rPr>
              <w:t>mawia przykłady sytuacji, które możemy wyjaśnić za pomocą bezwładności ciał</w:t>
            </w:r>
          </w:p>
          <w:p w:rsidR="00777F11" w:rsidRPr="00BE010F" w:rsidRDefault="00777F1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7F11" w:rsidRPr="00BE010F" w:rsidRDefault="00777F1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8D2A3E" w:rsidRPr="00BE010F" w:rsidRDefault="008D2A3E" w:rsidP="0037132A"/>
    <w:p w:rsidR="008D2A3E" w:rsidRPr="00BE010F" w:rsidRDefault="008D2A3E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75"/>
        <w:gridCol w:w="1620"/>
      </w:tblGrid>
      <w:tr w:rsidR="0008410D" w:rsidRPr="00BE010F" w:rsidTr="004803D4">
        <w:tc>
          <w:tcPr>
            <w:tcW w:w="1908" w:type="dxa"/>
            <w:shd w:val="clear" w:color="auto" w:fill="auto"/>
          </w:tcPr>
          <w:p w:rsidR="0008410D" w:rsidRPr="00BE010F" w:rsidRDefault="0008410D" w:rsidP="004803D4">
            <w:pPr>
              <w:jc w:val="center"/>
            </w:pPr>
            <w:r w:rsidRPr="00BE010F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08410D" w:rsidRPr="00BE010F" w:rsidRDefault="0008410D" w:rsidP="004803D4">
            <w:pPr>
              <w:ind w:right="172"/>
              <w:jc w:val="center"/>
            </w:pPr>
            <w:r w:rsidRPr="00BE010F">
              <w:t xml:space="preserve">    Ocena </w:t>
            </w:r>
          </w:p>
          <w:p w:rsidR="0008410D" w:rsidRPr="00BE010F" w:rsidRDefault="0008410D" w:rsidP="004803D4">
            <w:pPr>
              <w:jc w:val="center"/>
            </w:pPr>
            <w:r w:rsidRPr="00BE010F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08410D" w:rsidRPr="00BE010F" w:rsidRDefault="0008410D" w:rsidP="004803D4">
            <w:pPr>
              <w:jc w:val="center"/>
            </w:pPr>
            <w:r w:rsidRPr="00BE010F">
              <w:t xml:space="preserve">Ocena </w:t>
            </w:r>
          </w:p>
          <w:p w:rsidR="0008410D" w:rsidRPr="00BE010F" w:rsidRDefault="0008410D" w:rsidP="004803D4">
            <w:pPr>
              <w:jc w:val="center"/>
            </w:pPr>
            <w:r w:rsidRPr="00BE010F">
              <w:t>dobra</w:t>
            </w:r>
          </w:p>
        </w:tc>
        <w:tc>
          <w:tcPr>
            <w:tcW w:w="1620" w:type="dxa"/>
            <w:shd w:val="clear" w:color="auto" w:fill="auto"/>
          </w:tcPr>
          <w:p w:rsidR="0008410D" w:rsidRPr="00BE010F" w:rsidRDefault="0008410D" w:rsidP="004803D4">
            <w:pPr>
              <w:jc w:val="center"/>
            </w:pPr>
            <w:r w:rsidRPr="00BE010F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08410D" w:rsidRPr="00BE010F" w:rsidRDefault="0008410D" w:rsidP="004803D4">
            <w:pPr>
              <w:jc w:val="center"/>
            </w:pPr>
            <w:r w:rsidRPr="00BE010F">
              <w:t xml:space="preserve">Ocena </w:t>
            </w:r>
          </w:p>
          <w:p w:rsidR="0008410D" w:rsidRPr="00BE010F" w:rsidRDefault="0008410D" w:rsidP="004803D4">
            <w:pPr>
              <w:jc w:val="center"/>
            </w:pPr>
            <w:r w:rsidRPr="00BE010F">
              <w:t>celująca</w:t>
            </w:r>
          </w:p>
        </w:tc>
      </w:tr>
      <w:tr w:rsidR="0008410D" w:rsidRPr="00BE010F" w:rsidTr="004803D4">
        <w:tc>
          <w:tcPr>
            <w:tcW w:w="8928" w:type="dxa"/>
            <w:gridSpan w:val="5"/>
            <w:shd w:val="clear" w:color="auto" w:fill="auto"/>
          </w:tcPr>
          <w:p w:rsidR="0008410D" w:rsidRPr="00BE010F" w:rsidRDefault="00ED77FC" w:rsidP="004803D4">
            <w:pPr>
              <w:jc w:val="center"/>
              <w:rPr>
                <w:b/>
              </w:rPr>
            </w:pPr>
            <w:r w:rsidRPr="00BE010F">
              <w:rPr>
                <w:b/>
              </w:rPr>
              <w:t xml:space="preserve">VI. Praca, moc, </w:t>
            </w:r>
            <w:r w:rsidR="00D15C1C" w:rsidRPr="00BE010F">
              <w:rPr>
                <w:b/>
              </w:rPr>
              <w:t>energia</w:t>
            </w:r>
          </w:p>
        </w:tc>
      </w:tr>
      <w:tr w:rsidR="0008410D" w:rsidRPr="00BE010F" w:rsidTr="004803D4">
        <w:tc>
          <w:tcPr>
            <w:tcW w:w="1908" w:type="dxa"/>
            <w:shd w:val="clear" w:color="auto" w:fill="auto"/>
          </w:tcPr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przykłady, w których w fizyce jest wykonywana praca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Wymienia jednostki pracy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Rozróżnia dane i szukane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pojęcie energii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źródła energii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wymienia jednostki energii potencjalnej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przykłady ciał mających energię potencjalną ciężkości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ciała mają energię kinetyczną oraz zna jednostki energii kinetycznej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podaje przykłady ciał mających energię kinetyczną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podając przykładyh przemiany energii potencjalnej w kinetyczną (i odwrotnie) </w:t>
            </w:r>
          </w:p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pojęcie  mocy oraz wie jak oblicza się moc i stosuje jednostki </w:t>
            </w:r>
            <w:r w:rsidRPr="00BE010F">
              <w:rPr>
                <w:rFonts w:ascii="Times New Roman" w:hAnsi="Times New Roman" w:cs="Times New Roman"/>
              </w:rPr>
              <w:lastRenderedPageBreak/>
              <w:t>mocy</w:t>
            </w:r>
          </w:p>
          <w:p w:rsidR="0008410D" w:rsidRPr="00BE010F" w:rsidRDefault="0008410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08410D" w:rsidRPr="00BE010F" w:rsidRDefault="0008410D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D15C1C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Okre</w:t>
            </w:r>
            <w:r w:rsidR="00115054" w:rsidRPr="00BE010F">
              <w:rPr>
                <w:rFonts w:ascii="Times New Roman" w:hAnsi="Times New Roman" w:cs="Times New Roman"/>
              </w:rPr>
              <w:t xml:space="preserve">śla jednostkę pracy </w:t>
            </w:r>
            <w:r w:rsidRPr="00BE010F">
              <w:rPr>
                <w:rFonts w:ascii="Times New Roman" w:hAnsi="Times New Roman" w:cs="Times New Roman"/>
              </w:rPr>
              <w:t xml:space="preserve">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Wie podaje przykłady</w:t>
            </w:r>
            <w:r w:rsidR="00D15C1C" w:rsidRPr="00BE010F">
              <w:rPr>
                <w:rFonts w:ascii="Times New Roman" w:hAnsi="Times New Roman" w:cs="Times New Roman"/>
              </w:rPr>
              <w:t xml:space="preserve"> kiedy mimo działającej siły, nie jest wykonywana praca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D15C1C" w:rsidRPr="00BE010F">
              <w:rPr>
                <w:rFonts w:ascii="Times New Roman" w:hAnsi="Times New Roman" w:cs="Times New Roman"/>
              </w:rPr>
              <w:t>oblicza pracę mechaniczną i wynik zapisuje wraz z jednostką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i wymienia </w:t>
            </w:r>
            <w:r w:rsidR="00D15C1C" w:rsidRPr="00BE010F">
              <w:rPr>
                <w:rFonts w:ascii="Times New Roman" w:hAnsi="Times New Roman" w:cs="Times New Roman"/>
              </w:rPr>
              <w:t>różne formy energii (np. energia kinetyczna, energia potencjalna grawitacji, energia potencjalna sprężystości)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R</w:t>
            </w:r>
            <w:r w:rsidR="00D15C1C" w:rsidRPr="00BE010F">
              <w:rPr>
                <w:rFonts w:ascii="Times New Roman" w:hAnsi="Times New Roman" w:cs="Times New Roman"/>
              </w:rPr>
              <w:t xml:space="preserve">ozwiązuje proste zadania, stosując wzór na pracę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Precyzuje</w:t>
            </w:r>
            <w:r w:rsidR="00D15C1C" w:rsidRPr="00BE010F">
              <w:rPr>
                <w:rFonts w:ascii="Times New Roman" w:hAnsi="Times New Roman" w:cs="Times New Roman"/>
              </w:rPr>
              <w:t xml:space="preserve"> zasadę zachowania energii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E60D39" w:rsidRPr="00BE010F">
              <w:rPr>
                <w:rFonts w:ascii="Times New Roman" w:hAnsi="Times New Roman" w:cs="Times New Roman"/>
              </w:rPr>
              <w:t>W</w:t>
            </w:r>
            <w:r w:rsidR="00D15C1C" w:rsidRPr="00BE010F">
              <w:rPr>
                <w:rFonts w:ascii="Times New Roman" w:hAnsi="Times New Roman" w:cs="Times New Roman"/>
              </w:rPr>
              <w:t xml:space="preserve">yjaśnia, które ciała mają energię potencjalną grawitacji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Omawia,</w:t>
            </w:r>
            <w:r w:rsidR="00D15C1C" w:rsidRPr="00BE010F">
              <w:rPr>
                <w:rFonts w:ascii="Times New Roman" w:hAnsi="Times New Roman" w:cs="Times New Roman"/>
              </w:rPr>
              <w:t xml:space="preserve"> od czego zależy energia potencjalna grawitacji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P</w:t>
            </w:r>
            <w:r w:rsidR="00D15C1C" w:rsidRPr="00BE010F">
              <w:rPr>
                <w:rFonts w:ascii="Times New Roman" w:hAnsi="Times New Roman" w:cs="Times New Roman"/>
              </w:rPr>
              <w:t xml:space="preserve">orównuje energię potencjalną grawitacji tego samego ciała, ale znajdującego się na różnej wysokości nad </w:t>
            </w:r>
            <w:r w:rsidR="00D15C1C" w:rsidRPr="00BE010F">
              <w:rPr>
                <w:rFonts w:ascii="Times New Roman" w:hAnsi="Times New Roman" w:cs="Times New Roman"/>
              </w:rPr>
              <w:lastRenderedPageBreak/>
              <w:t>określonym poziomem</w:t>
            </w:r>
          </w:p>
          <w:p w:rsidR="00D15C1C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Ob</w:t>
            </w:r>
            <w:r w:rsidR="005F0E61" w:rsidRPr="00BE010F">
              <w:rPr>
                <w:rFonts w:ascii="Times New Roman" w:hAnsi="Times New Roman" w:cs="Times New Roman"/>
              </w:rPr>
              <w:t>licza</w:t>
            </w:r>
            <w:r w:rsidR="00D15C1C" w:rsidRPr="00BE010F">
              <w:rPr>
                <w:rFonts w:ascii="Times New Roman" w:hAnsi="Times New Roman" w:cs="Times New Roman"/>
              </w:rPr>
              <w:t xml:space="preserve"> zmianę e</w:t>
            </w:r>
            <w:r w:rsidR="005F0E61" w:rsidRPr="00BE010F">
              <w:rPr>
                <w:rFonts w:ascii="Times New Roman" w:hAnsi="Times New Roman" w:cs="Times New Roman"/>
              </w:rPr>
              <w:t>nergii potencjalnej grawitacji, a</w:t>
            </w:r>
            <w:r w:rsidR="00D15C1C" w:rsidRPr="00BE010F">
              <w:rPr>
                <w:rFonts w:ascii="Times New Roman" w:hAnsi="Times New Roman" w:cs="Times New Roman"/>
              </w:rPr>
              <w:t xml:space="preserve"> wynik zapisuje wraz z jednostką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P</w:t>
            </w:r>
            <w:r w:rsidR="00D15C1C" w:rsidRPr="00BE010F">
              <w:rPr>
                <w:rFonts w:ascii="Times New Roman" w:hAnsi="Times New Roman" w:cs="Times New Roman"/>
              </w:rPr>
              <w:t xml:space="preserve">orównuje energię potencjalną grawitacji różnych ciał, ale znajdujących się na tej samej wysokości nad określonym poziomem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D15C1C" w:rsidRPr="00BE010F">
              <w:rPr>
                <w:rFonts w:ascii="Times New Roman" w:hAnsi="Times New Roman" w:cs="Times New Roman"/>
              </w:rPr>
              <w:t>opisuje wykonaną pracę jako zmianę energii potencjalnej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D15C1C" w:rsidRPr="00BE010F">
              <w:rPr>
                <w:rFonts w:ascii="Times New Roman" w:hAnsi="Times New Roman" w:cs="Times New Roman"/>
              </w:rPr>
              <w:t xml:space="preserve">wyjaśnia, od czego zależy energia kinetyczna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D15C1C" w:rsidRPr="00BE010F">
              <w:rPr>
                <w:rFonts w:ascii="Times New Roman" w:hAnsi="Times New Roman" w:cs="Times New Roman"/>
              </w:rPr>
              <w:t>wyznacza zmianę energii kinetycznej w typowych sytuacjach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Podaje</w:t>
            </w:r>
            <w:r w:rsidR="00D15C1C" w:rsidRPr="00BE010F">
              <w:rPr>
                <w:rFonts w:ascii="Times New Roman" w:hAnsi="Times New Roman" w:cs="Times New Roman"/>
              </w:rPr>
              <w:t xml:space="preserve"> praktyczne sposoby wykorzystania energii kinetycznej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Określa</w:t>
            </w:r>
            <w:r w:rsidR="00D15C1C" w:rsidRPr="00BE010F">
              <w:rPr>
                <w:rFonts w:ascii="Times New Roman" w:hAnsi="Times New Roman" w:cs="Times New Roman"/>
              </w:rPr>
              <w:t xml:space="preserve">, dlaczego energia potencjalna grawitacji  ciała spadającego swobodnie maleje, a kinetyczna rośnie </w:t>
            </w:r>
          </w:p>
          <w:p w:rsidR="00D15C1C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</w:t>
            </w:r>
            <w:r w:rsidR="00D15C1C" w:rsidRPr="00BE010F">
              <w:rPr>
                <w:rFonts w:ascii="Times New Roman" w:hAnsi="Times New Roman" w:cs="Times New Roman"/>
              </w:rPr>
              <w:t xml:space="preserve"> związek mocy z pracą i czasem, w którym ta praca została wykonana</w:t>
            </w:r>
          </w:p>
          <w:p w:rsidR="0008410D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P</w:t>
            </w:r>
            <w:r w:rsidR="00D15C1C" w:rsidRPr="00BE010F">
              <w:rPr>
                <w:rFonts w:ascii="Times New Roman" w:hAnsi="Times New Roman" w:cs="Times New Roman"/>
              </w:rPr>
              <w:t xml:space="preserve">orównuje pracę wykonaną w tym samym czasie przez urządzenia o różnej mocy </w:t>
            </w:r>
          </w:p>
        </w:tc>
        <w:tc>
          <w:tcPr>
            <w:tcW w:w="1800" w:type="dxa"/>
            <w:shd w:val="clear" w:color="auto" w:fill="auto"/>
          </w:tcPr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Wykonuje zadania, stosując związek pracy z siłą i drogą, na jakiej została wykonana praca</w:t>
            </w:r>
          </w:p>
          <w:p w:rsidR="005F0E61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5F0E61" w:rsidRPr="00BE010F">
              <w:rPr>
                <w:rFonts w:ascii="Times New Roman" w:hAnsi="Times New Roman" w:cs="Times New Roman"/>
              </w:rPr>
              <w:t xml:space="preserve">ymienia i omawia różne formy energii 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Wie jakie są sposoby wykorzystania różnych form energii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Stosuje proporcjonalność prostą do obliczenia energii potencjalnej ciała 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Rozwiązuje zadania z wykorzystaniem wzoru na energię potencjalną i energię kinetyczną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wpływ wykonanej pracy na zmianę energii kinetycznej </w:t>
            </w:r>
          </w:p>
          <w:p w:rsidR="005F0E61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5F0E61" w:rsidRPr="00BE010F">
              <w:rPr>
                <w:rFonts w:ascii="Times New Roman" w:hAnsi="Times New Roman" w:cs="Times New Roman"/>
              </w:rPr>
              <w:t>osługuje się pojęciem energii mechanicznej jako sumy energii potencjalnej i kinetycznej</w:t>
            </w:r>
          </w:p>
          <w:p w:rsidR="005F0E61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S</w:t>
            </w:r>
            <w:r w:rsidR="005F0E61" w:rsidRPr="00BE010F">
              <w:rPr>
                <w:rFonts w:ascii="Times New Roman" w:hAnsi="Times New Roman" w:cs="Times New Roman"/>
              </w:rPr>
              <w:t>tosuje zasadę zachowania energii mechanicznej i nie tylko do rozwiązywania prostych zadań rachunkowych i nieobliczeniowych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Wie, gdzie należy szukać informacji o wartości energetycznej pożywienia </w:t>
            </w:r>
          </w:p>
          <w:p w:rsidR="005F0E61" w:rsidRPr="00BE010F" w:rsidRDefault="005F0E61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Określ do czego człowiekowi potrzebna jest energia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5F0E61" w:rsidRPr="00BE010F">
              <w:rPr>
                <w:rFonts w:ascii="Times New Roman" w:hAnsi="Times New Roman" w:cs="Times New Roman"/>
              </w:rPr>
              <w:t xml:space="preserve">yjaśnia potrzebę oszczędzania energii jako najlepszego działania w trosce o ochronę naturalnego środowiska człowieka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5F0E61" w:rsidRPr="00BE010F">
              <w:rPr>
                <w:rFonts w:ascii="Times New Roman" w:hAnsi="Times New Roman" w:cs="Times New Roman"/>
              </w:rPr>
              <w:t xml:space="preserve">rzelicza wielokrotności i podwielokrotności jednostek pracy i mocy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</w:t>
            </w:r>
            <w:r w:rsidR="005F0E61" w:rsidRPr="00BE010F">
              <w:rPr>
                <w:rFonts w:ascii="Times New Roman" w:hAnsi="Times New Roman" w:cs="Times New Roman"/>
              </w:rPr>
              <w:t>tosuje pojęcie mocy do obliczania pracy wykonanej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</w:t>
            </w:r>
            <w:r w:rsidR="005F0E61" w:rsidRPr="00BE010F">
              <w:rPr>
                <w:rFonts w:ascii="Times New Roman" w:hAnsi="Times New Roman" w:cs="Times New Roman"/>
              </w:rPr>
              <w:t>ozwiązuje proste zadania z wykorzystaniem wzoru na moc</w:t>
            </w:r>
          </w:p>
          <w:p w:rsidR="0008410D" w:rsidRPr="00BE010F" w:rsidRDefault="0008410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08410D" w:rsidRPr="00BE010F" w:rsidRDefault="0008410D" w:rsidP="00907FA1"/>
        </w:tc>
        <w:tc>
          <w:tcPr>
            <w:tcW w:w="1620" w:type="dxa"/>
            <w:shd w:val="clear" w:color="auto" w:fill="auto"/>
          </w:tcPr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lastRenderedPageBreak/>
              <w:t>- Omawia  i podaje przykłady, dlaczego mimo działania siły, nie jest wykonywana praca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>- O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t>pisuje przebieg doświadczenia pozwalającego wyznaczyć pracę, wyróżnia kluczowe kroki, sposób postępowania oraz wskazuje rolę użytych przyrządów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 xml:space="preserve">- Omawia na wybranych przykładach przemiany energii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 xml:space="preserve">- Zna i ocenia niebezpieczeństwo związane z przebywaniem człowieka na dużych wysokościach </w:t>
            </w:r>
          </w:p>
          <w:p w:rsidR="00EC27CF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>- R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t>ozwiązuje zadania z wykorzystaniem wzoru na energię kinetyczną i potencjalną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>- R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t xml:space="preserve">ozwiązuje zadania 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lastRenderedPageBreak/>
              <w:t>problemowe z wykorzystaniem poznanych praw i zależności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>- S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t>tosuje zasadę zachowania energii do rozwiązywania zadań oraz opisu zjawisk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>- W</w:t>
            </w:r>
            <w:r w:rsidR="00EC27CF" w:rsidRPr="00BE010F">
              <w:rPr>
                <w:rFonts w:ascii="Times New Roman" w:hAnsi="Times New Roman" w:cs="Times New Roman"/>
                <w:spacing w:val="-4"/>
              </w:rPr>
              <w:t xml:space="preserve">ymienia źródła energii odnawialnej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spacing w:val="-4"/>
              </w:rPr>
              <w:t xml:space="preserve">- Oblicza zadania z wykorzystaniem wzoru na energię, pracę i moc </w:t>
            </w:r>
          </w:p>
          <w:p w:rsidR="0008410D" w:rsidRPr="00BE010F" w:rsidRDefault="00546512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 przeliczanie energii  wyrażonej w kilowatogodzinach na dżule i odwrotnie</w:t>
            </w:r>
          </w:p>
          <w:p w:rsidR="0008410D" w:rsidRPr="00BE010F" w:rsidRDefault="0008410D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D15C1C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lastRenderedPageBreak/>
              <w:t>-R</w:t>
            </w:r>
            <w:r w:rsidR="00D15C1C" w:rsidRPr="00BE010F">
              <w:rPr>
                <w:rFonts w:ascii="Times New Roman" w:hAnsi="Times New Roman" w:cs="Times New Roman"/>
                <w:iCs/>
              </w:rPr>
              <w:t xml:space="preserve">ozróżnia dźwignie dwustronną i jednostronną </w:t>
            </w:r>
          </w:p>
          <w:p w:rsidR="00D15C1C" w:rsidRPr="00BE010F" w:rsidRDefault="00E60D39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-Wy</w:t>
            </w:r>
            <w:r w:rsidR="00D15C1C" w:rsidRPr="00BE010F">
              <w:rPr>
                <w:rFonts w:ascii="Times New Roman" w:hAnsi="Times New Roman" w:cs="Times New Roman"/>
                <w:iCs/>
              </w:rPr>
              <w:t xml:space="preserve">mienia zastosowania bloku nieruchomego </w:t>
            </w:r>
          </w:p>
          <w:p w:rsidR="00D15C1C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</w:t>
            </w:r>
            <w:r w:rsidR="00D15C1C" w:rsidRPr="00BE010F">
              <w:rPr>
                <w:rFonts w:ascii="Times New Roman" w:hAnsi="Times New Roman" w:cs="Times New Roman"/>
                <w:iCs/>
              </w:rPr>
              <w:t xml:space="preserve">skazuje, skąd organizm czerpie energię potrzebną do życia </w:t>
            </w:r>
          </w:p>
          <w:p w:rsidR="005F0E61" w:rsidRPr="00BE010F" w:rsidRDefault="00D15C1C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wymienia przykłady paliw kopalnych, z których spalania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</w:t>
            </w:r>
            <w:r w:rsidR="005F0E61" w:rsidRPr="00BE010F">
              <w:rPr>
                <w:rFonts w:ascii="Times New Roman" w:hAnsi="Times New Roman" w:cs="Times New Roman"/>
                <w:iCs/>
              </w:rPr>
              <w:t xml:space="preserve">yjaśnia, kiedy dźwignia jest w równowadze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5F0E61" w:rsidRPr="00BE010F">
              <w:rPr>
                <w:rFonts w:ascii="Times New Roman" w:hAnsi="Times New Roman" w:cs="Times New Roman"/>
                <w:iCs/>
              </w:rPr>
              <w:t xml:space="preserve">orównuje otrzymane wyniki z oszacowanymi masami oraz wynikami uzyskanymi przy zastosowaniu wagi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</w:t>
            </w:r>
            <w:r w:rsidR="005F0E61" w:rsidRPr="00BE010F">
              <w:rPr>
                <w:rFonts w:ascii="Times New Roman" w:hAnsi="Times New Roman" w:cs="Times New Roman"/>
                <w:iCs/>
              </w:rPr>
              <w:t xml:space="preserve">yjaśnia, w jakim celu i w jakich sytuacjach stosujemy maszyny proste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</w:t>
            </w:r>
            <w:r w:rsidR="005F0E61" w:rsidRPr="00BE010F">
              <w:rPr>
                <w:rFonts w:ascii="Times New Roman" w:hAnsi="Times New Roman" w:cs="Times New Roman"/>
                <w:iCs/>
              </w:rPr>
              <w:t xml:space="preserve">ymienia </w:t>
            </w:r>
            <w:r w:rsidR="005F0E61" w:rsidRPr="00BE010F">
              <w:rPr>
                <w:rFonts w:ascii="Times New Roman" w:hAnsi="Times New Roman" w:cs="Times New Roman"/>
                <w:iCs/>
              </w:rPr>
              <w:lastRenderedPageBreak/>
              <w:t xml:space="preserve">jednostki, w jakich podajemy wartość energetyczną pokarmów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-W</w:t>
            </w:r>
            <w:r w:rsidR="005F0E61" w:rsidRPr="00BE010F">
              <w:rPr>
                <w:rFonts w:ascii="Times New Roman" w:hAnsi="Times New Roman" w:cs="Times New Roman"/>
                <w:iCs/>
              </w:rPr>
              <w:t xml:space="preserve">yznacza masę przedmiotów, posługując się dźwignią dwustronną, linijką i innym ciałem o znanej masie 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pacing w:val="-4"/>
              </w:rPr>
            </w:pPr>
            <w:r w:rsidRPr="00BE010F">
              <w:rPr>
                <w:rFonts w:ascii="Times New Roman" w:hAnsi="Times New Roman" w:cs="Times New Roman"/>
                <w:iCs/>
                <w:spacing w:val="-4"/>
              </w:rPr>
              <w:t>-O</w:t>
            </w:r>
            <w:r w:rsidR="00EC27CF" w:rsidRPr="00BE010F">
              <w:rPr>
                <w:rFonts w:ascii="Times New Roman" w:hAnsi="Times New Roman" w:cs="Times New Roman"/>
                <w:iCs/>
                <w:spacing w:val="-4"/>
              </w:rPr>
              <w:t xml:space="preserve">pisuje negatywne skutki pozyskiwania energii z paliw kopalnych związane z niszczeniem środowiska i globalnym ociepleniem </w:t>
            </w:r>
          </w:p>
          <w:p w:rsidR="005F0E61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01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BE010F">
              <w:rPr>
                <w:rFonts w:ascii="Times New Roman" w:hAnsi="Times New Roman" w:cs="Times New Roman"/>
                <w:color w:val="auto"/>
              </w:rPr>
              <w:t>Wykonuje zadania nietypowe, wieloetapowe</w:t>
            </w:r>
          </w:p>
        </w:tc>
      </w:tr>
    </w:tbl>
    <w:p w:rsidR="0037132A" w:rsidRPr="00BE010F" w:rsidRDefault="0037132A" w:rsidP="0037132A"/>
    <w:p w:rsidR="00EC27CF" w:rsidRPr="00BE010F" w:rsidRDefault="00EC27CF" w:rsidP="00371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  <w:gridCol w:w="1800"/>
        <w:gridCol w:w="1620"/>
        <w:gridCol w:w="1620"/>
      </w:tblGrid>
      <w:tr w:rsidR="00AB45D5" w:rsidRPr="00BE010F" w:rsidTr="004803D4">
        <w:tc>
          <w:tcPr>
            <w:tcW w:w="1908" w:type="dxa"/>
            <w:shd w:val="clear" w:color="auto" w:fill="auto"/>
          </w:tcPr>
          <w:p w:rsidR="00EC27CF" w:rsidRPr="00BE010F" w:rsidRDefault="00EC27CF" w:rsidP="004803D4">
            <w:pPr>
              <w:jc w:val="center"/>
            </w:pPr>
            <w:r w:rsidRPr="00BE010F">
              <w:t>Ocena dopuszczająca</w:t>
            </w:r>
          </w:p>
        </w:tc>
        <w:tc>
          <w:tcPr>
            <w:tcW w:w="1980" w:type="dxa"/>
            <w:shd w:val="clear" w:color="auto" w:fill="auto"/>
          </w:tcPr>
          <w:p w:rsidR="00EC27CF" w:rsidRPr="00BE010F" w:rsidRDefault="00EC27CF" w:rsidP="004803D4">
            <w:pPr>
              <w:ind w:right="172"/>
              <w:jc w:val="center"/>
            </w:pPr>
            <w:r w:rsidRPr="00BE010F">
              <w:t xml:space="preserve">    Ocena </w:t>
            </w:r>
          </w:p>
          <w:p w:rsidR="00EC27CF" w:rsidRPr="00BE010F" w:rsidRDefault="00EC27CF" w:rsidP="004803D4">
            <w:pPr>
              <w:jc w:val="center"/>
            </w:pPr>
            <w:r w:rsidRPr="00BE010F">
              <w:t>dostateczna</w:t>
            </w:r>
          </w:p>
        </w:tc>
        <w:tc>
          <w:tcPr>
            <w:tcW w:w="1800" w:type="dxa"/>
            <w:shd w:val="clear" w:color="auto" w:fill="auto"/>
          </w:tcPr>
          <w:p w:rsidR="00EC27CF" w:rsidRPr="00BE010F" w:rsidRDefault="00EC27CF" w:rsidP="004803D4">
            <w:pPr>
              <w:jc w:val="center"/>
            </w:pPr>
            <w:r w:rsidRPr="00BE010F">
              <w:t xml:space="preserve">Ocena </w:t>
            </w:r>
          </w:p>
          <w:p w:rsidR="00EC27CF" w:rsidRPr="00BE010F" w:rsidRDefault="00EC27CF" w:rsidP="004803D4">
            <w:pPr>
              <w:jc w:val="center"/>
            </w:pPr>
            <w:r w:rsidRPr="00BE010F">
              <w:t>dobra</w:t>
            </w:r>
          </w:p>
        </w:tc>
        <w:tc>
          <w:tcPr>
            <w:tcW w:w="1620" w:type="dxa"/>
            <w:shd w:val="clear" w:color="auto" w:fill="auto"/>
          </w:tcPr>
          <w:p w:rsidR="00EC27CF" w:rsidRPr="00BE010F" w:rsidRDefault="00EC27CF" w:rsidP="004803D4">
            <w:pPr>
              <w:jc w:val="center"/>
            </w:pPr>
            <w:r w:rsidRPr="00BE010F">
              <w:t>Ocena bardzo dobra</w:t>
            </w:r>
          </w:p>
        </w:tc>
        <w:tc>
          <w:tcPr>
            <w:tcW w:w="1620" w:type="dxa"/>
            <w:shd w:val="clear" w:color="auto" w:fill="auto"/>
          </w:tcPr>
          <w:p w:rsidR="00EC27CF" w:rsidRPr="00BE010F" w:rsidRDefault="00EC27CF" w:rsidP="004803D4">
            <w:pPr>
              <w:jc w:val="center"/>
            </w:pPr>
            <w:r w:rsidRPr="00BE010F">
              <w:t xml:space="preserve">Ocena </w:t>
            </w:r>
          </w:p>
          <w:p w:rsidR="00EC27CF" w:rsidRPr="00BE010F" w:rsidRDefault="00EC27CF" w:rsidP="004803D4">
            <w:pPr>
              <w:jc w:val="center"/>
            </w:pPr>
            <w:r w:rsidRPr="00BE010F">
              <w:t>celująca</w:t>
            </w:r>
          </w:p>
        </w:tc>
      </w:tr>
      <w:tr w:rsidR="00233127" w:rsidRPr="00BE010F" w:rsidTr="004803D4">
        <w:tc>
          <w:tcPr>
            <w:tcW w:w="8928" w:type="dxa"/>
            <w:gridSpan w:val="5"/>
            <w:shd w:val="clear" w:color="auto" w:fill="auto"/>
          </w:tcPr>
          <w:p w:rsidR="00EC27CF" w:rsidRPr="00BE010F" w:rsidRDefault="00ED77FC" w:rsidP="004803D4">
            <w:pPr>
              <w:jc w:val="center"/>
              <w:rPr>
                <w:b/>
              </w:rPr>
            </w:pPr>
            <w:r w:rsidRPr="00BE010F">
              <w:rPr>
                <w:b/>
              </w:rPr>
              <w:t>VII. Termodynamika</w:t>
            </w:r>
          </w:p>
        </w:tc>
      </w:tr>
      <w:tr w:rsidR="00AB45D5" w:rsidRPr="00BE010F" w:rsidTr="004803D4">
        <w:tc>
          <w:tcPr>
            <w:tcW w:w="1908" w:type="dxa"/>
            <w:shd w:val="clear" w:color="auto" w:fill="auto"/>
          </w:tcPr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Wie, że wszystkie ciała są zbudowane z atomów lub cząsteczek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Wymienia przykłady świadczące o ruchu cząsteczek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113A62" w:rsidRPr="00BE010F">
              <w:rPr>
                <w:rFonts w:ascii="Times New Roman" w:hAnsi="Times New Roman" w:cs="Times New Roman"/>
              </w:rPr>
              <w:t>pisuje</w:t>
            </w:r>
            <w:r w:rsidR="00EC27CF" w:rsidRPr="00BE010F">
              <w:rPr>
                <w:rFonts w:ascii="Times New Roman" w:hAnsi="Times New Roman" w:cs="Times New Roman"/>
              </w:rPr>
              <w:t xml:space="preserve"> zjawisko dyfuzji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EC27CF" w:rsidRPr="00BE010F">
              <w:rPr>
                <w:rFonts w:ascii="Times New Roman" w:hAnsi="Times New Roman" w:cs="Times New Roman"/>
              </w:rPr>
              <w:t xml:space="preserve">odaje przykłady dyfuzji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N</w:t>
            </w:r>
            <w:r w:rsidR="00EC27CF" w:rsidRPr="00BE010F">
              <w:rPr>
                <w:rFonts w:ascii="Times New Roman" w:hAnsi="Times New Roman" w:cs="Times New Roman"/>
              </w:rPr>
              <w:t xml:space="preserve">azywa stany skupienia materii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EC27CF" w:rsidRPr="00BE010F">
              <w:rPr>
                <w:rFonts w:ascii="Times New Roman" w:hAnsi="Times New Roman" w:cs="Times New Roman"/>
              </w:rPr>
              <w:t xml:space="preserve">ymienia właściwości ciał stałych, cieczy i gazów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Określa zmiany stanu </w:t>
            </w:r>
            <w:r w:rsidRPr="00BE010F">
              <w:rPr>
                <w:rFonts w:ascii="Times New Roman" w:hAnsi="Times New Roman" w:cs="Times New Roman"/>
              </w:rPr>
              <w:lastRenderedPageBreak/>
              <w:t xml:space="preserve">skupienia materii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EC27CF" w:rsidRPr="00BE010F">
              <w:rPr>
                <w:rFonts w:ascii="Times New Roman" w:hAnsi="Times New Roman" w:cs="Times New Roman"/>
              </w:rPr>
              <w:t xml:space="preserve">dczytuje z tabeli temperatury topnienia i wrzenia wybranych substancji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EC27CF" w:rsidRPr="00BE010F">
              <w:rPr>
                <w:rFonts w:ascii="Times New Roman" w:hAnsi="Times New Roman" w:cs="Times New Roman"/>
              </w:rPr>
              <w:t>yjaśnia zasadę działania termometru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Stosuje pojęcie temperatury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skalę temperatur Celsjusza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Wymienia jednostkę ciepła właściwego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M</w:t>
            </w:r>
            <w:r w:rsidR="00EC27CF" w:rsidRPr="00BE010F">
              <w:rPr>
                <w:rFonts w:ascii="Times New Roman" w:hAnsi="Times New Roman" w:cs="Times New Roman"/>
              </w:rPr>
              <w:t xml:space="preserve">ierzy czas, masę, temperaturę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Notuje wyniki w formie tabeli 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EC27CF" w:rsidRPr="00BE010F">
              <w:rPr>
                <w:rFonts w:ascii="Times New Roman" w:hAnsi="Times New Roman" w:cs="Times New Roman"/>
              </w:rPr>
              <w:t xml:space="preserve">ymienia dobre i złe przewodniki ciepła oraz materiały zawierające w sobie powietrze, co czyni je dobrymi izolatorami 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EC27CF" w:rsidRPr="00BE010F">
              <w:rPr>
                <w:rFonts w:ascii="Times New Roman" w:hAnsi="Times New Roman" w:cs="Times New Roman"/>
              </w:rPr>
              <w:t xml:space="preserve">pisuje techniczne zastosowania materiałów izolacyjnych </w:t>
            </w:r>
          </w:p>
          <w:p w:rsidR="00EC27CF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M</w:t>
            </w:r>
            <w:r w:rsidR="00EC27CF" w:rsidRPr="00BE010F">
              <w:rPr>
                <w:rFonts w:ascii="Times New Roman" w:hAnsi="Times New Roman" w:cs="Times New Roman"/>
              </w:rPr>
              <w:t xml:space="preserve">ierzy temperaturę topnienia lodu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Określa temperaturę topnienia i krzepnięcia dla danej substancji jest taka sama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i  podaje przykłady wykorzystania zjawiska parowania 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EC27CF" w:rsidRPr="00BE010F" w:rsidRDefault="00EC27CF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B45D5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-P</w:t>
            </w:r>
            <w:r w:rsidR="00AB45D5" w:rsidRPr="00BE010F">
              <w:rPr>
                <w:rFonts w:ascii="Times New Roman" w:hAnsi="Times New Roman" w:cs="Times New Roman"/>
              </w:rPr>
              <w:t xml:space="preserve">odaje przykłady świadczące o przyciąganiu się cząsteczek </w:t>
            </w:r>
          </w:p>
          <w:p w:rsidR="00AB45D5" w:rsidRPr="00BE010F" w:rsidRDefault="00AB45D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i demonstruje zjawisko napięcia powierzchniowego</w:t>
            </w:r>
          </w:p>
          <w:p w:rsidR="00AB45D5" w:rsidRPr="00BE010F" w:rsidRDefault="00AB45D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i opisuje budowę mikroskopową ciał stałych, cieczy i gazów </w:t>
            </w:r>
          </w:p>
          <w:p w:rsidR="00AB45D5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AB45D5" w:rsidRPr="00BE010F">
              <w:rPr>
                <w:rFonts w:ascii="Times New Roman" w:hAnsi="Times New Roman" w:cs="Times New Roman"/>
              </w:rPr>
              <w:t xml:space="preserve">mawia budowę kryształów na przykładzie soli kamiennej </w:t>
            </w:r>
          </w:p>
          <w:p w:rsidR="00AB45D5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AB45D5" w:rsidRPr="00BE010F">
              <w:rPr>
                <w:rFonts w:ascii="Times New Roman" w:hAnsi="Times New Roman" w:cs="Times New Roman"/>
              </w:rPr>
              <w:t xml:space="preserve">mawia zjawiska topnienia, krzepnięcia, parowania, skraplania, </w:t>
            </w:r>
            <w:r w:rsidR="00AB45D5" w:rsidRPr="00BE010F">
              <w:rPr>
                <w:rFonts w:ascii="Times New Roman" w:hAnsi="Times New Roman" w:cs="Times New Roman"/>
              </w:rPr>
              <w:lastRenderedPageBreak/>
              <w:t>sublimacji i resublimacji</w:t>
            </w:r>
          </w:p>
          <w:p w:rsidR="00AB45D5" w:rsidRPr="00BE010F" w:rsidRDefault="00AB45D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Wykorzystuje  skale temperatur oraz przelicza temperaturę w skali Celsjusza na temperaturę w skali Kelvina i odwrotnie</w:t>
            </w:r>
          </w:p>
          <w:p w:rsidR="00AB45D5" w:rsidRPr="00BE010F" w:rsidRDefault="00AB45D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Formułuje pojęcie energii wewnętrznej ciał</w:t>
            </w:r>
          </w:p>
          <w:p w:rsidR="00AB45D5" w:rsidRPr="00BE010F" w:rsidRDefault="00AB45D5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oraz  przepływ ciepła </w:t>
            </w:r>
          </w:p>
          <w:p w:rsidR="00AB45D5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AB45D5" w:rsidRPr="00BE010F">
              <w:rPr>
                <w:rFonts w:ascii="Times New Roman" w:hAnsi="Times New Roman" w:cs="Times New Roman"/>
              </w:rPr>
              <w:t xml:space="preserve">orównuje wyznaczone ciepło właściwe wody z ciepłem właściwym odczytanym w tabeli </w:t>
            </w:r>
          </w:p>
          <w:p w:rsidR="00AB45D5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AB45D5" w:rsidRPr="00BE010F">
              <w:rPr>
                <w:rFonts w:ascii="Times New Roman" w:hAnsi="Times New Roman" w:cs="Times New Roman"/>
              </w:rPr>
              <w:t xml:space="preserve">dczytuje dane z wykresu </w:t>
            </w:r>
          </w:p>
          <w:p w:rsidR="00AB45D5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</w:t>
            </w:r>
            <w:r w:rsidR="00AB45D5" w:rsidRPr="00BE010F">
              <w:rPr>
                <w:rFonts w:ascii="Times New Roman" w:hAnsi="Times New Roman" w:cs="Times New Roman"/>
              </w:rPr>
              <w:t xml:space="preserve">ozróżnia dobre i złe przewodniki ciepła </w:t>
            </w:r>
          </w:p>
          <w:p w:rsidR="00AB45D5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Wie</w:t>
            </w:r>
            <w:r w:rsidR="00AB45D5" w:rsidRPr="00BE010F">
              <w:rPr>
                <w:rFonts w:ascii="Times New Roman" w:hAnsi="Times New Roman" w:cs="Times New Roman"/>
              </w:rPr>
              <w:t>, że ciała o równej temperaturze pozostają w równowadze termicznej</w:t>
            </w:r>
          </w:p>
          <w:p w:rsidR="00AB45D5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i określa pojęcie konwekcji</w:t>
            </w:r>
          </w:p>
          <w:p w:rsidR="00AB45D5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</w:t>
            </w:r>
            <w:r w:rsidR="00AB45D5" w:rsidRPr="00BE010F">
              <w:rPr>
                <w:rFonts w:ascii="Times New Roman" w:hAnsi="Times New Roman" w:cs="Times New Roman"/>
              </w:rPr>
              <w:t xml:space="preserve"> przepływ powietrza w pomieszczeniach, wywołany zjawiskiem konwekcji </w:t>
            </w:r>
          </w:p>
          <w:p w:rsidR="00AB45D5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Wi</w:t>
            </w:r>
            <w:r w:rsidR="00233127" w:rsidRPr="00BE010F">
              <w:rPr>
                <w:rFonts w:ascii="Times New Roman" w:hAnsi="Times New Roman" w:cs="Times New Roman"/>
              </w:rPr>
              <w:t>e i potrafi objaśnić,</w:t>
            </w:r>
            <w:r w:rsidR="00AB45D5" w:rsidRPr="00BE010F">
              <w:rPr>
                <w:rFonts w:ascii="Times New Roman" w:hAnsi="Times New Roman" w:cs="Times New Roman"/>
              </w:rPr>
              <w:t xml:space="preserve"> że materiał zawierający oddzielone od siebie porcje powietrza, zatrzymuje konwekcję, a przez to staje się dobrym izolatorem</w:t>
            </w:r>
          </w:p>
          <w:p w:rsidR="00AB45D5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i umie wytłumaczyć</w:t>
            </w:r>
            <w:r w:rsidR="00AB45D5" w:rsidRPr="00BE010F">
              <w:rPr>
                <w:rFonts w:ascii="Times New Roman" w:hAnsi="Times New Roman" w:cs="Times New Roman"/>
              </w:rPr>
              <w:t>, że ciała krystaliczne mają określoną temperaturę topnienia, a ciała bezpostaciowe – nie</w:t>
            </w:r>
          </w:p>
          <w:p w:rsidR="00AB45D5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</w:t>
            </w:r>
            <w:r w:rsidR="004D4ACB" w:rsidRPr="00BE010F">
              <w:rPr>
                <w:rFonts w:ascii="Times New Roman" w:hAnsi="Times New Roman" w:cs="Times New Roman"/>
              </w:rPr>
              <w:t>O</w:t>
            </w:r>
            <w:r w:rsidR="00AB45D5" w:rsidRPr="00BE010F">
              <w:rPr>
                <w:rFonts w:ascii="Times New Roman" w:hAnsi="Times New Roman" w:cs="Times New Roman"/>
              </w:rPr>
              <w:t>dczytuje informacje z wykresu zależności temperatury od dostarczonego ciepła</w:t>
            </w:r>
          </w:p>
          <w:p w:rsidR="00EC27CF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</w:t>
            </w:r>
            <w:r w:rsidR="00AB45D5" w:rsidRPr="00BE010F">
              <w:rPr>
                <w:rFonts w:ascii="Times New Roman" w:hAnsi="Times New Roman" w:cs="Times New Roman"/>
              </w:rPr>
              <w:t xml:space="preserve"> zjawisko parowania </w:t>
            </w:r>
            <w:r w:rsidRPr="00BE010F">
              <w:rPr>
                <w:rFonts w:ascii="Times New Roman" w:hAnsi="Times New Roman" w:cs="Times New Roman"/>
              </w:rPr>
              <w:t>, wrzenia, skra</w:t>
            </w:r>
            <w:r w:rsidR="00115054" w:rsidRPr="00BE010F">
              <w:rPr>
                <w:rFonts w:ascii="Times New Roman" w:hAnsi="Times New Roman" w:cs="Times New Roman"/>
              </w:rPr>
              <w:t>plania.</w:t>
            </w:r>
          </w:p>
        </w:tc>
        <w:tc>
          <w:tcPr>
            <w:tcW w:w="1800" w:type="dxa"/>
            <w:shd w:val="clear" w:color="auto" w:fill="auto"/>
          </w:tcPr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 xml:space="preserve">- Omawia mechanizm zjawiska dyfuzji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doświadczenie ilustrujące zjawisko napięcia powierzchniowego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Potrafi podać przyczynę występowania zjawiska napięcia powierzchniowego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Umie zilistrować istnienie sił spójności  (formowanie się kropli)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 - Omawia </w:t>
            </w:r>
            <w:r w:rsidRPr="00BE010F">
              <w:rPr>
                <w:rFonts w:ascii="Times New Roman" w:hAnsi="Times New Roman" w:cs="Times New Roman"/>
              </w:rPr>
              <w:lastRenderedPageBreak/>
              <w:t xml:space="preserve">właściwości ciał stałych, cieczy i gazów w oparciu o ich budowę wewnętrzną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Wie, że dana substancja krystaliczna ma określoną temperaturę topnienia i wrzenia </w:t>
            </w:r>
          </w:p>
          <w:p w:rsidR="00233127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233127" w:rsidRPr="00BE010F">
              <w:rPr>
                <w:rFonts w:ascii="Times New Roman" w:hAnsi="Times New Roman" w:cs="Times New Roman"/>
              </w:rPr>
              <w:t xml:space="preserve">yjaśnia, że różne substancje mają różną temperaturę topnienia i wrzenia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Rozumie, od czego zależy energia wewnętrzna ciała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Potrafi określić, jak można zmienić energię wewnętrzną ciała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W</w:t>
            </w:r>
            <w:r w:rsidR="00233127" w:rsidRPr="00BE010F">
              <w:rPr>
                <w:rFonts w:ascii="Times New Roman" w:hAnsi="Times New Roman" w:cs="Times New Roman"/>
              </w:rPr>
              <w:t>yjaśnia, o czym informuje ciepło właściwe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Stosuje proporcjonalność prostą do obliczenia ilości energii dostarczonej ciału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R</w:t>
            </w:r>
            <w:r w:rsidR="00233127" w:rsidRPr="00BE010F">
              <w:rPr>
                <w:rFonts w:ascii="Times New Roman" w:hAnsi="Times New Roman" w:cs="Times New Roman"/>
              </w:rPr>
              <w:t xml:space="preserve">ozwiązuje proste zadania z wykorzystaniem wzoru na ilość dostarczonej energii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233127" w:rsidRPr="00BE010F">
              <w:rPr>
                <w:rFonts w:ascii="Times New Roman" w:hAnsi="Times New Roman" w:cs="Times New Roman"/>
              </w:rPr>
              <w:t>rzelicza wielokrotności i podwielokrotności jednostek fizycznych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rolę izolacji cieplnej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Omawia ruch wody w naczyniu wywołany zjawiskiem konwekcji</w:t>
            </w:r>
          </w:p>
          <w:p w:rsidR="00233127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D</w:t>
            </w:r>
            <w:r w:rsidR="00233127" w:rsidRPr="00BE010F">
              <w:rPr>
                <w:rFonts w:ascii="Times New Roman" w:hAnsi="Times New Roman" w:cs="Times New Roman"/>
              </w:rPr>
              <w:t>emonstruje zjawisko konwekcji</w:t>
            </w:r>
          </w:p>
          <w:p w:rsidR="00233127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</w:t>
            </w:r>
            <w:r w:rsidR="00233127" w:rsidRPr="00BE010F">
              <w:rPr>
                <w:rFonts w:ascii="Times New Roman" w:hAnsi="Times New Roman" w:cs="Times New Roman"/>
              </w:rPr>
              <w:t>pisuje przenoszenie ciepła przez promieniowanie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Tł</w:t>
            </w:r>
            <w:r w:rsidR="00233127" w:rsidRPr="00BE010F">
              <w:rPr>
                <w:rFonts w:ascii="Times New Roman" w:hAnsi="Times New Roman" w:cs="Times New Roman"/>
              </w:rPr>
              <w:t xml:space="preserve">umaczy </w:t>
            </w:r>
            <w:r w:rsidR="00115054" w:rsidRPr="00BE010F">
              <w:rPr>
                <w:rFonts w:ascii="Times New Roman" w:hAnsi="Times New Roman" w:cs="Times New Roman"/>
              </w:rPr>
              <w:t>procesy topnienia, krzepnięcia i wrzenia</w:t>
            </w:r>
          </w:p>
          <w:p w:rsidR="00EC27CF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Zna i stosuje pojęcie ciepła topnienia</w:t>
            </w:r>
          </w:p>
        </w:tc>
        <w:tc>
          <w:tcPr>
            <w:tcW w:w="1620" w:type="dxa"/>
            <w:shd w:val="clear" w:color="auto" w:fill="auto"/>
          </w:tcPr>
          <w:p w:rsidR="00233127" w:rsidRPr="00BE010F" w:rsidRDefault="004D4A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lastRenderedPageBreak/>
              <w:t>- A</w:t>
            </w:r>
            <w:r w:rsidR="00233127" w:rsidRPr="00BE010F">
              <w:rPr>
                <w:rFonts w:ascii="Times New Roman" w:hAnsi="Times New Roman" w:cs="Times New Roman"/>
              </w:rPr>
              <w:t xml:space="preserve">nalizuje różnice w budowie mikroskopowej ciał stałych, cieczy i gazów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Zna i omawia różnice w budowie ciał krystalicznych i bezpostaciowych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opisuje zmianę objętości ciał wynikającą ze zmiany stanu skupienia substancji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Rozpatruje jakościowo związek między temperaturą </w:t>
            </w:r>
            <w:r w:rsidRPr="00BE010F">
              <w:rPr>
                <w:rFonts w:ascii="Times New Roman" w:hAnsi="Times New Roman" w:cs="Times New Roman"/>
              </w:rPr>
              <w:lastRenderedPageBreak/>
              <w:t>a średnią energią kinetyczną cząsteczek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Rozważa jakościowo zmiany energii wewnętrznej spowodowane wykonaniem pracy i przepływem ciepła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znaczenie dużej wartości ciepła właściwego wody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Objaśnia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przekazywanie energii w postaci ciepła w zjawisku przewodnictwa cieplnego; wskazuje, że nie następuje przekazywanie energii w postaci ciepła między ciałami o takiej samej temperaturze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B</w:t>
            </w:r>
            <w:r w:rsidR="00233127" w:rsidRPr="00BE010F">
              <w:rPr>
                <w:rFonts w:ascii="Times New Roman" w:hAnsi="Times New Roman" w:cs="Times New Roman"/>
              </w:rPr>
              <w:t xml:space="preserve">ada zjawisko przewodnictwa cieplnego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 xml:space="preserve">- Omawia przepływ ciepła w zjawisku przewodnictwa cieplnego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P</w:t>
            </w:r>
            <w:r w:rsidR="00233127" w:rsidRPr="00BE010F">
              <w:rPr>
                <w:rFonts w:ascii="Times New Roman" w:hAnsi="Times New Roman" w:cs="Times New Roman"/>
              </w:rPr>
              <w:t xml:space="preserve">rzewiduje stan skupienia substancji na podstawie  informacji odczytanych z wykresu zależności </w:t>
            </w:r>
            <w:r w:rsidR="00233127" w:rsidRPr="00BE010F">
              <w:rPr>
                <w:rFonts w:ascii="Times New Roman" w:hAnsi="Times New Roman" w:cs="Times New Roman"/>
                <w:i/>
              </w:rPr>
              <w:t>t</w:t>
            </w:r>
            <w:r w:rsidR="00233127" w:rsidRPr="00BE010F">
              <w:rPr>
                <w:rFonts w:ascii="Times New Roman" w:hAnsi="Times New Roman" w:cs="Times New Roman"/>
              </w:rPr>
              <w:t>(</w:t>
            </w:r>
            <w:r w:rsidR="00233127" w:rsidRPr="00BE010F">
              <w:rPr>
                <w:rFonts w:ascii="Times New Roman" w:hAnsi="Times New Roman" w:cs="Times New Roman"/>
                <w:i/>
              </w:rPr>
              <w:t>Q</w:t>
            </w:r>
            <w:r w:rsidR="00233127" w:rsidRPr="00BE010F">
              <w:rPr>
                <w:rFonts w:ascii="Times New Roman" w:hAnsi="Times New Roman" w:cs="Times New Roman"/>
              </w:rPr>
              <w:t xml:space="preserve">) </w:t>
            </w:r>
          </w:p>
          <w:p w:rsidR="00233127" w:rsidRPr="00BE010F" w:rsidRDefault="00233127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</w:rPr>
              <w:t>- Tłumaczy, na czym polega parowanie oraz dlaczego parowanie wymaga dostarczenia dużej ilości energii</w:t>
            </w: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</w:p>
          <w:p w:rsidR="00EC27CF" w:rsidRPr="00BE010F" w:rsidRDefault="00EC27CF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1F52CB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vertAlign w:val="superscript"/>
              </w:rPr>
              <w:lastRenderedPageBreak/>
              <w:t xml:space="preserve"> </w:t>
            </w: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EC27CF" w:rsidRPr="00BE010F">
              <w:rPr>
                <w:rFonts w:ascii="Times New Roman" w:hAnsi="Times New Roman" w:cs="Times New Roman"/>
                <w:iCs/>
              </w:rPr>
              <w:t>orównuje ciepło parowania różnych cieczy</w:t>
            </w:r>
          </w:p>
          <w:p w:rsidR="00EC27CF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-O</w:t>
            </w:r>
            <w:r w:rsidR="00EC27CF" w:rsidRPr="00BE010F">
              <w:rPr>
                <w:rFonts w:ascii="Times New Roman" w:hAnsi="Times New Roman" w:cs="Times New Roman"/>
                <w:iCs/>
              </w:rPr>
              <w:t>dczytuje ciepło topnienia wybranych substancji z tabeli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-D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efiniuje ciepło parowania </w:t>
            </w:r>
            <w:r w:rsidRPr="00BE010F">
              <w:rPr>
                <w:rFonts w:ascii="Times New Roman" w:hAnsi="Times New Roman" w:cs="Times New Roman"/>
                <w:iCs/>
              </w:rPr>
              <w:t>i podaje jednostkę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-D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efiniuje ciepło topnienia </w:t>
            </w:r>
            <w:r w:rsidRPr="00BE010F">
              <w:rPr>
                <w:rFonts w:ascii="Times New Roman" w:hAnsi="Times New Roman" w:cs="Times New Roman"/>
                <w:iCs/>
              </w:rPr>
              <w:t>i podaje jednostkę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orównuje ciepło topnienia różnych substancji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-R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ozwiązuje </w:t>
            </w:r>
            <w:r w:rsidRPr="00BE010F">
              <w:rPr>
                <w:rFonts w:ascii="Times New Roman" w:hAnsi="Times New Roman" w:cs="Times New Roman"/>
                <w:iCs/>
              </w:rPr>
              <w:lastRenderedPageBreak/>
              <w:t xml:space="preserve">skomplikowane 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zadania z wykorzystaniem ciepła topnienia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233127" w:rsidRPr="00BE010F">
              <w:rPr>
                <w:rFonts w:ascii="Times New Roman" w:hAnsi="Times New Roman" w:cs="Times New Roman"/>
                <w:iCs/>
              </w:rPr>
              <w:t xml:space="preserve">osługuje się pojęciem ciepła parowania 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-A</w:t>
            </w:r>
            <w:r w:rsidR="00233127" w:rsidRPr="00BE010F">
              <w:rPr>
                <w:rFonts w:ascii="Times New Roman" w:hAnsi="Times New Roman" w:cs="Times New Roman"/>
                <w:iCs/>
              </w:rPr>
              <w:t>nalizuje treść zadań związanych z ciepłem właściwym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BE010F">
              <w:rPr>
                <w:rFonts w:ascii="Times New Roman" w:hAnsi="Times New Roman" w:cs="Times New Roman"/>
                <w:iCs/>
              </w:rPr>
              <w:t>-P</w:t>
            </w:r>
            <w:r w:rsidR="00233127" w:rsidRPr="00BE010F">
              <w:rPr>
                <w:rFonts w:ascii="Times New Roman" w:hAnsi="Times New Roman" w:cs="Times New Roman"/>
                <w:iCs/>
              </w:rPr>
              <w:t>roponuje sposób rozwiązania zadania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-R</w:t>
            </w:r>
            <w:r w:rsidR="00233127" w:rsidRPr="00BE010F">
              <w:rPr>
                <w:rFonts w:ascii="Times New Roman" w:hAnsi="Times New Roman" w:cs="Times New Roman"/>
                <w:iCs/>
              </w:rPr>
              <w:t>ozwiązuje nietypowe zadania, łącząc wiadomości o cieple właściwym z wiadomościami o energii i mocy</w:t>
            </w:r>
          </w:p>
          <w:p w:rsidR="00233127" w:rsidRPr="00BE010F" w:rsidRDefault="001F52CB" w:rsidP="004803D4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BE010F">
              <w:rPr>
                <w:rFonts w:ascii="Times New Roman" w:hAnsi="Times New Roman" w:cs="Times New Roman"/>
                <w:iCs/>
              </w:rPr>
              <w:t>-S</w:t>
            </w:r>
            <w:r w:rsidR="00233127" w:rsidRPr="00BE010F">
              <w:rPr>
                <w:rFonts w:ascii="Times New Roman" w:hAnsi="Times New Roman" w:cs="Times New Roman"/>
                <w:iCs/>
              </w:rPr>
              <w:t>zacuje rząd wielkości spodziewanego wyniku i ocenia na tej podstawie wartości obliczanych wielkości fizycznych</w:t>
            </w:r>
          </w:p>
          <w:p w:rsidR="00EC27CF" w:rsidRPr="00BE010F" w:rsidRDefault="00EC27CF" w:rsidP="004803D4">
            <w:pPr>
              <w:pStyle w:val="tabelapunktytabela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EC27CF" w:rsidRPr="00BE010F" w:rsidRDefault="00EC27CF" w:rsidP="0037132A"/>
    <w:p w:rsidR="00233127" w:rsidRPr="00BE010F" w:rsidRDefault="00233127" w:rsidP="0037132A"/>
    <w:p w:rsidR="00233127" w:rsidRPr="00CF5DD7" w:rsidRDefault="00CF5DD7" w:rsidP="0037132A">
      <w:pPr>
        <w:rPr>
          <w:rFonts w:ascii="Calibri" w:hAnsi="Calibri"/>
          <w:sz w:val="20"/>
          <w:szCs w:val="20"/>
        </w:rPr>
      </w:pPr>
      <w:r w:rsidRPr="00BE010F">
        <w:t xml:space="preserve">                                                                      </w:t>
      </w:r>
      <w:r>
        <w:t xml:space="preserve">                                       </w:t>
      </w:r>
      <w:r w:rsidRPr="00CF5DD7">
        <w:rPr>
          <w:rFonts w:ascii="Calibri" w:hAnsi="Calibri"/>
          <w:sz w:val="20"/>
          <w:szCs w:val="20"/>
        </w:rPr>
        <w:t xml:space="preserve"> Opracowała: Anna Łuba</w:t>
      </w:r>
    </w:p>
    <w:sectPr w:rsidR="00233127" w:rsidRPr="00CF5DD7" w:rsidSect="0022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7"/>
  </w:num>
  <w:num w:numId="2">
    <w:abstractNumId w:val="37"/>
  </w:num>
  <w:num w:numId="3">
    <w:abstractNumId w:val="2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48"/>
  </w:num>
  <w:num w:numId="5">
    <w:abstractNumId w:val="32"/>
  </w:num>
  <w:num w:numId="6">
    <w:abstractNumId w:val="30"/>
  </w:num>
  <w:num w:numId="7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21"/>
  </w:num>
  <w:num w:numId="9">
    <w:abstractNumId w:val="3"/>
  </w:num>
  <w:num w:numId="10">
    <w:abstractNumId w:val="16"/>
  </w:num>
  <w:num w:numId="11">
    <w:abstractNumId w:val="4"/>
  </w:num>
  <w:num w:numId="12">
    <w:abstractNumId w:val="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8"/>
  </w:num>
  <w:num w:numId="15">
    <w:abstractNumId w:val="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2"/>
  </w:num>
  <w:num w:numId="17">
    <w:abstractNumId w:val="24"/>
  </w:num>
  <w:num w:numId="18">
    <w:abstractNumId w:val="46"/>
  </w:num>
  <w:num w:numId="19">
    <w:abstractNumId w:val="18"/>
  </w:num>
  <w:num w:numId="20">
    <w:abstractNumId w:val="1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13"/>
  </w:num>
  <w:num w:numId="22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1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23"/>
  </w:num>
  <w:num w:numId="25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45"/>
  </w:num>
  <w:num w:numId="27">
    <w:abstractNumId w:val="20"/>
  </w:num>
  <w:num w:numId="28">
    <w:abstractNumId w:val="40"/>
  </w:num>
  <w:num w:numId="29">
    <w:abstractNumId w:val="6"/>
  </w:num>
  <w:num w:numId="30">
    <w:abstractNumId w:val="47"/>
  </w:num>
  <w:num w:numId="31">
    <w:abstractNumId w:val="47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43"/>
  </w:num>
  <w:num w:numId="33">
    <w:abstractNumId w:val="41"/>
  </w:num>
  <w:num w:numId="34">
    <w:abstractNumId w:val="17"/>
  </w:num>
  <w:num w:numId="35">
    <w:abstractNumId w:val="35"/>
  </w:num>
  <w:num w:numId="36">
    <w:abstractNumId w:val="3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26"/>
  </w:num>
  <w:num w:numId="38">
    <w:abstractNumId w:val="2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2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0"/>
  </w:num>
  <w:num w:numId="41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7"/>
  </w:num>
  <w:num w:numId="43">
    <w:abstractNumId w:val="25"/>
  </w:num>
  <w:num w:numId="44">
    <w:abstractNumId w:val="22"/>
  </w:num>
  <w:num w:numId="45">
    <w:abstractNumId w:val="36"/>
  </w:num>
  <w:num w:numId="46">
    <w:abstractNumId w:val="33"/>
  </w:num>
  <w:num w:numId="47">
    <w:abstractNumId w:val="5"/>
  </w:num>
  <w:num w:numId="48">
    <w:abstractNumId w:val="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19"/>
  </w:num>
  <w:num w:numId="50">
    <w:abstractNumId w:val="1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31"/>
  </w:num>
  <w:num w:numId="52">
    <w:abstractNumId w:val="44"/>
  </w:num>
  <w:num w:numId="53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39"/>
  </w:num>
  <w:num w:numId="56">
    <w:abstractNumId w:val="12"/>
  </w:num>
  <w:num w:numId="57">
    <w:abstractNumId w:val="1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29"/>
  </w:num>
  <w:num w:numId="59">
    <w:abstractNumId w:val="28"/>
  </w:num>
  <w:num w:numId="60">
    <w:abstractNumId w:val="14"/>
  </w:num>
  <w:num w:numId="61">
    <w:abstractNumId w:val="10"/>
  </w:num>
  <w:num w:numId="62">
    <w:abstractNumId w:val="38"/>
  </w:num>
  <w:num w:numId="63">
    <w:abstractNumId w:val="34"/>
  </w:num>
  <w:num w:numId="64">
    <w:abstractNumId w:val="9"/>
  </w:num>
  <w:num w:numId="65">
    <w:abstractNumId w:val="42"/>
  </w:num>
  <w:num w:numId="66">
    <w:abstractNumId w:val="11"/>
  </w:num>
  <w:num w:numId="67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7132A"/>
    <w:rsid w:val="00021918"/>
    <w:rsid w:val="000366A0"/>
    <w:rsid w:val="0008410D"/>
    <w:rsid w:val="00085F99"/>
    <w:rsid w:val="00113A62"/>
    <w:rsid w:val="00115054"/>
    <w:rsid w:val="00153ACF"/>
    <w:rsid w:val="00176CB6"/>
    <w:rsid w:val="001F21AF"/>
    <w:rsid w:val="001F52CB"/>
    <w:rsid w:val="002239DB"/>
    <w:rsid w:val="00233127"/>
    <w:rsid w:val="002B53AD"/>
    <w:rsid w:val="002D1A26"/>
    <w:rsid w:val="00325678"/>
    <w:rsid w:val="0037132A"/>
    <w:rsid w:val="003A25C7"/>
    <w:rsid w:val="0045356E"/>
    <w:rsid w:val="004803D4"/>
    <w:rsid w:val="004C6A97"/>
    <w:rsid w:val="004D4ACB"/>
    <w:rsid w:val="00546512"/>
    <w:rsid w:val="00555125"/>
    <w:rsid w:val="005F0E61"/>
    <w:rsid w:val="006519AD"/>
    <w:rsid w:val="006D3890"/>
    <w:rsid w:val="006D4CB5"/>
    <w:rsid w:val="00745E8D"/>
    <w:rsid w:val="00777F11"/>
    <w:rsid w:val="00780838"/>
    <w:rsid w:val="007E3630"/>
    <w:rsid w:val="0088343B"/>
    <w:rsid w:val="008D27FB"/>
    <w:rsid w:val="008D2A3E"/>
    <w:rsid w:val="008E495A"/>
    <w:rsid w:val="00907FA1"/>
    <w:rsid w:val="009E4C55"/>
    <w:rsid w:val="00A24CA4"/>
    <w:rsid w:val="00A75162"/>
    <w:rsid w:val="00A871D1"/>
    <w:rsid w:val="00AB45D5"/>
    <w:rsid w:val="00B50A33"/>
    <w:rsid w:val="00B77371"/>
    <w:rsid w:val="00B90D70"/>
    <w:rsid w:val="00BC245C"/>
    <w:rsid w:val="00BE010F"/>
    <w:rsid w:val="00BE5BB5"/>
    <w:rsid w:val="00CD6D68"/>
    <w:rsid w:val="00CF5DD7"/>
    <w:rsid w:val="00D15C1C"/>
    <w:rsid w:val="00DA59BC"/>
    <w:rsid w:val="00DC6008"/>
    <w:rsid w:val="00DD2C0D"/>
    <w:rsid w:val="00DE1A9A"/>
    <w:rsid w:val="00DF4EB0"/>
    <w:rsid w:val="00E16F0A"/>
    <w:rsid w:val="00E60D39"/>
    <w:rsid w:val="00EC27CF"/>
    <w:rsid w:val="00EC2F68"/>
    <w:rsid w:val="00ED77FC"/>
    <w:rsid w:val="00F9436D"/>
    <w:rsid w:val="00FA71E2"/>
    <w:rsid w:val="00FF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39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8">
    <w:name w:val="Styl8"/>
    <w:basedOn w:val="Normalny"/>
    <w:autoRedefine/>
    <w:rsid w:val="00A75162"/>
    <w:pPr>
      <w:spacing w:before="220" w:beforeAutospacing="1" w:after="220" w:afterAutospacing="1" w:line="480" w:lineRule="auto"/>
    </w:pPr>
  </w:style>
  <w:style w:type="paragraph" w:customStyle="1" w:styleId="NoParagraphStyle">
    <w:name w:val="[No Paragraph Style]"/>
    <w:rsid w:val="003713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rsid w:val="0037132A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rsid w:val="0037132A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rsid w:val="0037132A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rsid w:val="0037132A"/>
    <w:pPr>
      <w:ind w:left="340"/>
    </w:pPr>
  </w:style>
  <w:style w:type="paragraph" w:customStyle="1" w:styleId="tabeladzialtabela">
    <w:name w:val="tabela_dzial (tabela)"/>
    <w:basedOn w:val="tabelatresctabela"/>
    <w:rsid w:val="0037132A"/>
    <w:pPr>
      <w:jc w:val="center"/>
    </w:pPr>
  </w:style>
  <w:style w:type="character" w:customStyle="1" w:styleId="dzial-B">
    <w:name w:val="dzial-B"/>
    <w:rsid w:val="0037132A"/>
    <w:rPr>
      <w:b/>
      <w:caps/>
    </w:rPr>
  </w:style>
  <w:style w:type="paragraph" w:customStyle="1" w:styleId="rozdzial">
    <w:name w:val="rozdzial"/>
    <w:basedOn w:val="NoParagraphStyle"/>
    <w:rsid w:val="0037132A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rsid w:val="0037132A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rsid w:val="0037132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eastAsia="en-US"/>
    </w:rPr>
  </w:style>
  <w:style w:type="paragraph" w:customStyle="1" w:styleId="Lista0listy">
    <w:name w:val="Lista 0 (listy)"/>
    <w:basedOn w:val="tekstglowny"/>
    <w:rsid w:val="0037132A"/>
    <w:pPr>
      <w:ind w:left="227" w:hanging="227"/>
    </w:pPr>
  </w:style>
  <w:style w:type="paragraph" w:customStyle="1" w:styleId="kropkalistalisty">
    <w:name w:val="kropka_lista (listy)"/>
    <w:basedOn w:val="tekstglowny"/>
    <w:rsid w:val="0037132A"/>
    <w:pPr>
      <w:ind w:left="227" w:hanging="227"/>
    </w:pPr>
  </w:style>
  <w:style w:type="paragraph" w:customStyle="1" w:styleId="rdtytuzkwadratemzielonym">
    <w:name w:val="śródtytuł z kwadratem zielonym"/>
    <w:basedOn w:val="Normalny"/>
    <w:rsid w:val="0037132A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hAnsi="Humanst521EUBold" w:cs="Humanst521EUBold"/>
      <w:b/>
      <w:bCs/>
      <w:color w:val="000000"/>
      <w:sz w:val="23"/>
      <w:szCs w:val="23"/>
      <w:lang w:eastAsia="en-US"/>
    </w:rPr>
  </w:style>
  <w:style w:type="character" w:styleId="Odwoaniedokomentarza">
    <w:name w:val="annotation reference"/>
    <w:semiHidden/>
    <w:rsid w:val="0037132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7132A"/>
    <w:rPr>
      <w:rFonts w:ascii="Calibri" w:hAnsi="Calibri"/>
      <w:sz w:val="20"/>
      <w:szCs w:val="20"/>
      <w:lang w:val="en-US" w:eastAsia="en-US"/>
    </w:rPr>
  </w:style>
  <w:style w:type="character" w:customStyle="1" w:styleId="TekstkomentarzaZnak">
    <w:name w:val="Tekst komentarza Znak"/>
    <w:link w:val="Tekstkomentarza"/>
    <w:semiHidden/>
    <w:locked/>
    <w:rsid w:val="0037132A"/>
    <w:rPr>
      <w:rFonts w:ascii="Calibri" w:hAnsi="Calibri"/>
      <w:lang w:val="en-US" w:eastAsia="en-US" w:bidi="ar-SA"/>
    </w:rPr>
  </w:style>
  <w:style w:type="paragraph" w:styleId="Nagwek">
    <w:name w:val="header"/>
    <w:basedOn w:val="Normalny"/>
    <w:link w:val="NagwekZnak"/>
    <w:rsid w:val="0037132A"/>
    <w:pPr>
      <w:tabs>
        <w:tab w:val="center" w:pos="4536"/>
        <w:tab w:val="right" w:pos="9072"/>
      </w:tabs>
    </w:pPr>
    <w:rPr>
      <w:rFonts w:ascii="Calibri" w:hAnsi="Calibri"/>
      <w:lang w:val="en-US" w:eastAsia="en-US"/>
    </w:rPr>
  </w:style>
  <w:style w:type="character" w:customStyle="1" w:styleId="NagwekZnak">
    <w:name w:val="Nagłówek Znak"/>
    <w:link w:val="Nagwek"/>
    <w:locked/>
    <w:rsid w:val="0037132A"/>
    <w:rPr>
      <w:rFonts w:ascii="Calibri" w:hAnsi="Calibri"/>
      <w:sz w:val="24"/>
      <w:szCs w:val="24"/>
      <w:lang w:val="en-US" w:eastAsia="en-US" w:bidi="ar-SA"/>
    </w:rPr>
  </w:style>
  <w:style w:type="paragraph" w:styleId="Stopka">
    <w:name w:val="footer"/>
    <w:basedOn w:val="Normalny"/>
    <w:link w:val="StopkaZnak"/>
    <w:rsid w:val="0037132A"/>
    <w:pPr>
      <w:tabs>
        <w:tab w:val="center" w:pos="4536"/>
        <w:tab w:val="right" w:pos="9072"/>
      </w:tabs>
    </w:pPr>
    <w:rPr>
      <w:rFonts w:ascii="Calibri" w:hAnsi="Calibri"/>
      <w:lang w:val="en-US" w:eastAsia="en-US"/>
    </w:rPr>
  </w:style>
  <w:style w:type="character" w:customStyle="1" w:styleId="StopkaZnak">
    <w:name w:val="Stopka Znak"/>
    <w:link w:val="Stopka"/>
    <w:locked/>
    <w:rsid w:val="0037132A"/>
    <w:rPr>
      <w:rFonts w:ascii="Calibri" w:hAnsi="Calibri"/>
      <w:sz w:val="24"/>
      <w:szCs w:val="24"/>
      <w:lang w:val="en-US" w:eastAsia="en-US" w:bidi="ar-SA"/>
    </w:rPr>
  </w:style>
  <w:style w:type="paragraph" w:customStyle="1" w:styleId="stopkaSc">
    <w:name w:val="stopka_Sc"/>
    <w:basedOn w:val="Stopka"/>
    <w:link w:val="stopkaScZnak"/>
    <w:rsid w:val="0037132A"/>
    <w:rPr>
      <w:rFonts w:ascii="Times New Roman" w:hAnsi="Times New Roman"/>
      <w:sz w:val="16"/>
      <w:szCs w:val="20"/>
      <w:lang w:val="pl-PL"/>
    </w:rPr>
  </w:style>
  <w:style w:type="character" w:customStyle="1" w:styleId="stopkaScZnak">
    <w:name w:val="stopka_Sc Znak"/>
    <w:link w:val="stopkaSc"/>
    <w:locked/>
    <w:rsid w:val="0037132A"/>
    <w:rPr>
      <w:sz w:val="16"/>
      <w:lang w:val="pl-PL" w:eastAsia="en-US" w:bidi="ar-SA"/>
    </w:rPr>
  </w:style>
  <w:style w:type="table" w:styleId="Tabela-Siatka">
    <w:name w:val="Table Grid"/>
    <w:basedOn w:val="Standardowy"/>
    <w:rsid w:val="0037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zastpczy1">
    <w:name w:val="Tekst zastępczy1"/>
    <w:rsid w:val="0037132A"/>
    <w:rPr>
      <w:rFonts w:cs="Times New Roman"/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7132A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37132A"/>
    <w:rPr>
      <w:rFonts w:ascii="Calibri" w:hAnsi="Calibri"/>
      <w:b/>
      <w:bCs/>
      <w:lang w:val="en-US" w:eastAsia="en-US" w:bidi="ar-SA"/>
    </w:rPr>
  </w:style>
  <w:style w:type="paragraph" w:styleId="Tekstdymka">
    <w:name w:val="Balloon Text"/>
    <w:basedOn w:val="Normalny"/>
    <w:link w:val="TekstdymkaZnak"/>
    <w:semiHidden/>
    <w:rsid w:val="0037132A"/>
    <w:rPr>
      <w:rFonts w:ascii="Segoe UI" w:hAnsi="Segoe UI" w:cs="Segoe UI"/>
      <w:sz w:val="18"/>
      <w:szCs w:val="18"/>
      <w:lang w:val="en-US" w:eastAsia="en-US"/>
    </w:rPr>
  </w:style>
  <w:style w:type="character" w:customStyle="1" w:styleId="TekstdymkaZnak">
    <w:name w:val="Tekst dymka Znak"/>
    <w:link w:val="Tekstdymka"/>
    <w:semiHidden/>
    <w:locked/>
    <w:rsid w:val="0037132A"/>
    <w:rPr>
      <w:rFonts w:ascii="Segoe UI" w:hAnsi="Segoe UI" w:cs="Segoe UI"/>
      <w:sz w:val="18"/>
      <w:szCs w:val="18"/>
      <w:lang w:val="en-US" w:eastAsia="en-US" w:bidi="ar-SA"/>
    </w:rPr>
  </w:style>
  <w:style w:type="paragraph" w:customStyle="1" w:styleId="BasicParagraph">
    <w:name w:val="[Basic Paragraph]"/>
    <w:basedOn w:val="NoParagraphStyle"/>
    <w:rsid w:val="009E4C55"/>
    <w:rPr>
      <w:rFonts w:ascii="Humanst521EU-Bold" w:hAnsi="Humanst521EU-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3923</Words>
  <Characters>23541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KRYTERIA OCENIANIA Z FIZYKI W KLASIE VII </vt:lpstr>
    </vt:vector>
  </TitlesOfParts>
  <Company>ACME</Company>
  <LinksUpToDate>false</LinksUpToDate>
  <CharactersWithSpaces>27410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KRYTERIA OCENIANIA Z FIZYKI W KLASIE VII</dc:title>
  <dc:creator>AŁ</dc:creator>
  <cp:lastModifiedBy>oem</cp:lastModifiedBy>
  <cp:revision>2</cp:revision>
  <cp:lastPrinted>2018-09-17T10:47:00Z</cp:lastPrinted>
  <dcterms:created xsi:type="dcterms:W3CDTF">2021-02-28T17:00:00Z</dcterms:created>
  <dcterms:modified xsi:type="dcterms:W3CDTF">2021-02-28T17:00:00Z</dcterms:modified>
</cp:coreProperties>
</file>